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4A" w:rsidRPr="0095084A" w:rsidRDefault="0095084A" w:rsidP="0095084A">
      <w:pPr>
        <w:spacing w:line="600" w:lineRule="atLeast"/>
        <w:outlineLvl w:val="1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fldChar w:fldCharType="begin"/>
      </w: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instrText xml:space="preserve"> HYPERLINK "http://pandora-replica.ru/blog/kak-opredelit-razmer-brasleta-pandora" </w:instrText>
      </w: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fldChar w:fldCharType="separate"/>
      </w:r>
      <w:r w:rsidRPr="0095084A">
        <w:rPr>
          <w:rFonts w:ascii="Times New Roman" w:eastAsia="Times New Roman" w:hAnsi="Times New Roman" w:cs="Times New Roman"/>
          <w:color w:val="312C31"/>
          <w:sz w:val="40"/>
          <w:szCs w:val="40"/>
          <w:lang w:eastAsia="ru-RU"/>
        </w:rPr>
        <w:t>Как определить размер браслета Пандора (PANDORA)</w:t>
      </w: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fldChar w:fldCharType="end"/>
      </w:r>
    </w:p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r w:rsidRPr="0095084A"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  <w:t>Первый вариант – это перед заказом, померить в официальном магазине, но если нет такой возможности, то следующие рекомендации помогут Вам подобрать правильный размер браслета Пандора.</w:t>
      </w:r>
    </w:p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r w:rsidRPr="0095084A">
        <w:rPr>
          <w:rFonts w:ascii="Book Antiqua" w:eastAsia="Times New Roman" w:hAnsi="Book Antiqua" w:cs="Times New Roman"/>
          <w:b/>
          <w:bCs/>
          <w:color w:val="666666"/>
          <w:sz w:val="21"/>
          <w:szCs w:val="21"/>
          <w:lang w:eastAsia="ru-RU"/>
        </w:rPr>
        <w:t>Для того чтобы определить свой размер браслета Пандора</w:t>
      </w:r>
      <w:r w:rsidRPr="0095084A"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  <w:t>,  возьмите и отрежьте  линию из бумаги и обверните ей свое запястье руки. Разверните и измерите линейкой, длину вашего обхвата запястья. К этому размеру прибавьте 2-3 см для шармов, 2 или 3 см. выбор зависит от того, предпочитаете носить браслет, свободно или в обтяжку.</w:t>
      </w:r>
    </w:p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r w:rsidRPr="0095084A">
        <w:rPr>
          <w:rFonts w:ascii="Book Antiqua" w:eastAsia="Times New Roman" w:hAnsi="Book Antiqua" w:cs="Times New Roman"/>
          <w:noProof/>
          <w:color w:val="666666"/>
          <w:sz w:val="21"/>
          <w:szCs w:val="21"/>
          <w:lang w:eastAsia="ru-RU"/>
        </w:rPr>
        <w:drawing>
          <wp:inline distT="0" distB="0" distL="0" distR="0" wp14:anchorId="2096B009" wp14:editId="4FEC0955">
            <wp:extent cx="4396740" cy="2377440"/>
            <wp:effectExtent l="0" t="0" r="3810" b="3810"/>
            <wp:docPr id="1" name="Рисунок 1" descr="7105570.bdxpm7b3u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05570.bdxpm7b3u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4A" w:rsidRPr="0095084A" w:rsidRDefault="0095084A" w:rsidP="0095084A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Серебряные браслеты Пандора</w:t>
      </w:r>
    </w:p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r w:rsidRPr="0095084A"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  <w:t>Помните, новый серебряный браслет обычно жестковат, но со временем он становиться более гибким и удлиняется примерно на 4 мм.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2"/>
        <w:gridCol w:w="4559"/>
      </w:tblGrid>
      <w:tr w:rsidR="0095084A" w:rsidRPr="0095084A" w:rsidTr="0095084A">
        <w:tc>
          <w:tcPr>
            <w:tcW w:w="0" w:type="auto"/>
            <w:shd w:val="clear" w:color="auto" w:fill="auto"/>
            <w:vAlign w:val="center"/>
            <w:hideMark/>
          </w:tcPr>
          <w:p w:rsidR="0095084A" w:rsidRPr="0095084A" w:rsidRDefault="0095084A" w:rsidP="0095084A">
            <w:pPr>
              <w:spacing w:after="15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  <w:r w:rsidRPr="0095084A">
              <w:rPr>
                <w:rFonts w:ascii="Book Antiqua" w:eastAsia="Times New Roman" w:hAnsi="Book Antiqua" w:cs="Times New Roman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0B9BD5A0" wp14:editId="745F1E1C">
                  <wp:extent cx="2655570" cy="2106930"/>
                  <wp:effectExtent l="0" t="0" r="0" b="7620"/>
                  <wp:docPr id="2" name="Рисунок 2" descr="razme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zmer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530"/>
            </w:tblGrid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Запястье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Рекомендуемый размер браслет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см</w:t>
                  </w:r>
                </w:p>
              </w:tc>
            </w:tr>
          </w:tbl>
          <w:p w:rsidR="0095084A" w:rsidRPr="0095084A" w:rsidRDefault="0095084A" w:rsidP="0095084A">
            <w:pPr>
              <w:spacing w:after="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>Рекомендуемое количество шармов 15-20</w:t>
      </w:r>
    </w:p>
    <w:p w:rsidR="0095084A" w:rsidRPr="0095084A" w:rsidRDefault="0095084A" w:rsidP="0095084A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Одинарные кожаные браслеты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559"/>
      </w:tblGrid>
      <w:tr w:rsidR="0095084A" w:rsidRPr="0095084A" w:rsidTr="0095084A">
        <w:tc>
          <w:tcPr>
            <w:tcW w:w="0" w:type="auto"/>
            <w:shd w:val="clear" w:color="auto" w:fill="auto"/>
            <w:vAlign w:val="center"/>
            <w:hideMark/>
          </w:tcPr>
          <w:p w:rsidR="0095084A" w:rsidRPr="0095084A" w:rsidRDefault="0095084A" w:rsidP="0095084A">
            <w:pPr>
              <w:spacing w:after="15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  <w:r w:rsidRPr="0095084A">
              <w:rPr>
                <w:rFonts w:ascii="Book Antiqua" w:eastAsia="Times New Roman" w:hAnsi="Book Antiqua" w:cs="Times New Roman"/>
                <w:noProof/>
                <w:color w:val="666666"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61B683F5" wp14:editId="31F143F1">
                  <wp:extent cx="2231390" cy="1075055"/>
                  <wp:effectExtent l="0" t="0" r="0" b="0"/>
                  <wp:docPr id="3" name="Рисунок 3" descr="фот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530"/>
            </w:tblGrid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Запястье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Рекомендуемый размер браслет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см</w:t>
                  </w:r>
                </w:p>
              </w:tc>
            </w:tr>
          </w:tbl>
          <w:p w:rsidR="0095084A" w:rsidRPr="0095084A" w:rsidRDefault="0095084A" w:rsidP="0095084A">
            <w:pPr>
              <w:spacing w:after="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proofErr w:type="spellStart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>Рекумендуемое</w:t>
      </w:r>
      <w:proofErr w:type="spellEnd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 xml:space="preserve"> количество шармов 7-9</w:t>
      </w:r>
    </w:p>
    <w:p w:rsidR="0095084A" w:rsidRPr="0095084A" w:rsidRDefault="0095084A" w:rsidP="0095084A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Двойной кожаный браслет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4559"/>
      </w:tblGrid>
      <w:tr w:rsidR="0095084A" w:rsidRPr="0095084A" w:rsidTr="0095084A">
        <w:tc>
          <w:tcPr>
            <w:tcW w:w="0" w:type="auto"/>
            <w:shd w:val="clear" w:color="auto" w:fill="auto"/>
            <w:vAlign w:val="center"/>
            <w:hideMark/>
          </w:tcPr>
          <w:p w:rsidR="0095084A" w:rsidRPr="0095084A" w:rsidRDefault="0095084A" w:rsidP="0095084A">
            <w:pPr>
              <w:spacing w:after="15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  <w:r w:rsidRPr="0095084A">
              <w:rPr>
                <w:rFonts w:ascii="Book Antiqua" w:eastAsia="Times New Roman" w:hAnsi="Book Antiqua" w:cs="Times New Roman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66D4E311" wp14:editId="1017EE07">
                  <wp:extent cx="2304415" cy="1075055"/>
                  <wp:effectExtent l="0" t="0" r="635" b="0"/>
                  <wp:docPr id="4" name="Рисунок 4" descr="фот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530"/>
            </w:tblGrid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Запястье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Рекомендуемый размер браслет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16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17-18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20-21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см</w:t>
                  </w:r>
                </w:p>
              </w:tc>
            </w:tr>
          </w:tbl>
          <w:p w:rsidR="0095084A" w:rsidRPr="0095084A" w:rsidRDefault="0095084A" w:rsidP="0095084A">
            <w:pPr>
              <w:spacing w:after="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proofErr w:type="spellStart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>Рекумендуемое</w:t>
      </w:r>
      <w:proofErr w:type="spellEnd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 xml:space="preserve"> количество шармов 7-9</w:t>
      </w:r>
    </w:p>
    <w:p w:rsidR="0095084A" w:rsidRPr="0095084A" w:rsidRDefault="0095084A" w:rsidP="0095084A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Тройной кожаный браслет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1"/>
        <w:gridCol w:w="4559"/>
      </w:tblGrid>
      <w:tr w:rsidR="0095084A" w:rsidRPr="0095084A" w:rsidTr="0095084A">
        <w:tc>
          <w:tcPr>
            <w:tcW w:w="0" w:type="auto"/>
            <w:shd w:val="clear" w:color="auto" w:fill="auto"/>
            <w:vAlign w:val="center"/>
            <w:hideMark/>
          </w:tcPr>
          <w:p w:rsidR="0095084A" w:rsidRPr="0095084A" w:rsidRDefault="0095084A" w:rsidP="0095084A">
            <w:pPr>
              <w:spacing w:after="15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  <w:r w:rsidRPr="0095084A">
              <w:rPr>
                <w:rFonts w:ascii="Book Antiqua" w:eastAsia="Times New Roman" w:hAnsi="Book Antiqua" w:cs="Times New Roman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7EEC450C" wp14:editId="4921CCA1">
                  <wp:extent cx="2458085" cy="1068070"/>
                  <wp:effectExtent l="0" t="0" r="0" b="0"/>
                  <wp:docPr id="5" name="Рисунок 5" descr="фото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ото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530"/>
            </w:tblGrid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Запястье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Рекомендуемый размер браслет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16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17-18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19-20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 см</w:t>
                  </w:r>
                </w:p>
              </w:tc>
            </w:tr>
          </w:tbl>
          <w:p w:rsidR="0095084A" w:rsidRPr="0095084A" w:rsidRDefault="0095084A" w:rsidP="0095084A">
            <w:pPr>
              <w:spacing w:after="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proofErr w:type="spellStart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>Рекумендуемое</w:t>
      </w:r>
      <w:proofErr w:type="spellEnd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 xml:space="preserve"> количество шармов 7-9</w:t>
      </w:r>
    </w:p>
    <w:p w:rsidR="0095084A" w:rsidRPr="0095084A" w:rsidRDefault="0095084A" w:rsidP="0095084A">
      <w:pPr>
        <w:spacing w:after="0" w:line="600" w:lineRule="atLeast"/>
        <w:outlineLvl w:val="1"/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</w:pPr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 xml:space="preserve">Жесткий браслет </w:t>
      </w:r>
      <w:proofErr w:type="spellStart"/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Bangle</w:t>
      </w:r>
      <w:proofErr w:type="spellEnd"/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 xml:space="preserve"> (</w:t>
      </w:r>
      <w:proofErr w:type="spellStart"/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Бангл</w:t>
      </w:r>
      <w:proofErr w:type="spellEnd"/>
      <w:r w:rsidRPr="0095084A">
        <w:rPr>
          <w:rFonts w:ascii="Times New Roman" w:eastAsia="Times New Roman" w:hAnsi="Times New Roman" w:cs="Times New Roman"/>
          <w:color w:val="666666"/>
          <w:sz w:val="40"/>
          <w:szCs w:val="40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59"/>
      </w:tblGrid>
      <w:tr w:rsidR="0095084A" w:rsidRPr="0095084A" w:rsidTr="0095084A">
        <w:tc>
          <w:tcPr>
            <w:tcW w:w="0" w:type="auto"/>
            <w:shd w:val="clear" w:color="auto" w:fill="auto"/>
            <w:vAlign w:val="center"/>
            <w:hideMark/>
          </w:tcPr>
          <w:p w:rsidR="0095084A" w:rsidRPr="0095084A" w:rsidRDefault="0095084A" w:rsidP="0095084A">
            <w:pPr>
              <w:spacing w:after="15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  <w:r w:rsidRPr="0095084A">
              <w:rPr>
                <w:rFonts w:ascii="Book Antiqua" w:eastAsia="Times New Roman" w:hAnsi="Book Antiqua" w:cs="Times New Roman"/>
                <w:noProof/>
                <w:color w:val="666666"/>
                <w:sz w:val="21"/>
                <w:szCs w:val="21"/>
                <w:lang w:eastAsia="ru-RU"/>
              </w:rPr>
              <w:drawing>
                <wp:inline distT="0" distB="0" distL="0" distR="0" wp14:anchorId="1FA5BE17" wp14:editId="347A3FB0">
                  <wp:extent cx="2487295" cy="914400"/>
                  <wp:effectExtent l="0" t="0" r="8255" b="0"/>
                  <wp:docPr id="6" name="Рисунок 6" descr="фото4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то4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3530"/>
            </w:tblGrid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Запястье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 Рекомендуемый размер браслет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15-16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16-18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см</w:t>
                  </w:r>
                </w:p>
              </w:tc>
            </w:tr>
            <w:tr w:rsidR="0095084A" w:rsidRPr="0095084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19-20 см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5084A" w:rsidRPr="0095084A" w:rsidRDefault="0095084A" w:rsidP="009508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08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см</w:t>
                  </w:r>
                </w:p>
              </w:tc>
            </w:tr>
          </w:tbl>
          <w:p w:rsidR="0095084A" w:rsidRPr="0095084A" w:rsidRDefault="0095084A" w:rsidP="0095084A">
            <w:pPr>
              <w:spacing w:after="0" w:line="300" w:lineRule="atLeast"/>
              <w:rPr>
                <w:rFonts w:ascii="Book Antiqua" w:eastAsia="Times New Roman" w:hAnsi="Book Antiqua" w:cs="Times New Roman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95084A" w:rsidRPr="0095084A" w:rsidRDefault="0095084A" w:rsidP="0095084A">
      <w:pPr>
        <w:spacing w:after="150" w:line="300" w:lineRule="atLeast"/>
        <w:rPr>
          <w:rFonts w:ascii="Book Antiqua" w:eastAsia="Times New Roman" w:hAnsi="Book Antiqua" w:cs="Times New Roman"/>
          <w:color w:val="666666"/>
          <w:sz w:val="21"/>
          <w:szCs w:val="21"/>
          <w:lang w:eastAsia="ru-RU"/>
        </w:rPr>
      </w:pPr>
      <w:proofErr w:type="spellStart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>Рекумендуемое</w:t>
      </w:r>
      <w:proofErr w:type="spellEnd"/>
      <w:r w:rsidRPr="0095084A">
        <w:rPr>
          <w:rFonts w:ascii="Book Antiqua" w:eastAsia="Times New Roman" w:hAnsi="Book Antiqua" w:cs="Times New Roman"/>
          <w:i/>
          <w:iCs/>
          <w:color w:val="666666"/>
          <w:sz w:val="21"/>
          <w:szCs w:val="21"/>
          <w:lang w:eastAsia="ru-RU"/>
        </w:rPr>
        <w:t xml:space="preserve"> количество шармов 8-10</w:t>
      </w:r>
    </w:p>
    <w:p w:rsidR="00391852" w:rsidRDefault="00391852">
      <w:bookmarkStart w:id="0" w:name="_GoBack"/>
      <w:bookmarkEnd w:id="0"/>
    </w:p>
    <w:sectPr w:rsidR="0039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E9"/>
    <w:rsid w:val="00391852"/>
    <w:rsid w:val="0095084A"/>
    <w:rsid w:val="009B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17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2016-01-13T22:00:00Z</dcterms:created>
  <dcterms:modified xsi:type="dcterms:W3CDTF">2016-01-13T22:00:00Z</dcterms:modified>
</cp:coreProperties>
</file>