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D1E" w:rsidRDefault="00E51D1E" w:rsidP="00E51D1E">
      <w:pPr>
        <w:shd w:val="clear" w:color="auto" w:fill="FFFFFF"/>
        <w:rPr>
          <w:rFonts w:ascii="Verdana" w:hAnsi="Verdana"/>
          <w:color w:val="333333"/>
          <w:sz w:val="11"/>
          <w:szCs w:val="11"/>
        </w:rPr>
      </w:pPr>
      <w:r>
        <w:rPr>
          <w:rFonts w:ascii="Verdana" w:hAnsi="Verdana"/>
          <w:color w:val="333333"/>
          <w:sz w:val="11"/>
          <w:szCs w:val="11"/>
        </w:rPr>
        <w:fldChar w:fldCharType="begin"/>
      </w:r>
      <w:r>
        <w:rPr>
          <w:rFonts w:ascii="Verdana" w:hAnsi="Verdana"/>
          <w:color w:val="333333"/>
          <w:sz w:val="11"/>
          <w:szCs w:val="11"/>
        </w:rPr>
        <w:instrText xml:space="preserve"> HYPERLINK "http://mamuas.ru/instructions/manduca-poyas/" </w:instrText>
      </w:r>
      <w:r>
        <w:rPr>
          <w:rFonts w:ascii="Verdana" w:hAnsi="Verdana"/>
          <w:color w:val="333333"/>
          <w:sz w:val="11"/>
          <w:szCs w:val="11"/>
        </w:rPr>
        <w:fldChar w:fldCharType="separate"/>
      </w:r>
      <w:r>
        <w:rPr>
          <w:rStyle w:val="a3"/>
          <w:rFonts w:ascii="Verdana" w:hAnsi="Verdana"/>
          <w:color w:val="333333"/>
          <w:sz w:val="11"/>
          <w:szCs w:val="11"/>
        </w:rPr>
        <w:t>Наденьте пояс</w:t>
      </w:r>
      <w:r>
        <w:rPr>
          <w:rFonts w:ascii="Verdana" w:hAnsi="Verdana"/>
          <w:color w:val="333333"/>
          <w:sz w:val="11"/>
          <w:szCs w:val="11"/>
        </w:rPr>
        <w:fldChar w:fldCharType="end"/>
      </w:r>
    </w:p>
    <w:p w:rsidR="00E51D1E" w:rsidRDefault="00E51D1E" w:rsidP="00E51D1E">
      <w:pPr>
        <w:shd w:val="clear" w:color="auto" w:fill="FFFFFF"/>
        <w:rPr>
          <w:rFonts w:ascii="Verdana" w:hAnsi="Verdana"/>
          <w:color w:val="333333"/>
          <w:sz w:val="11"/>
          <w:szCs w:val="11"/>
        </w:rPr>
      </w:pPr>
    </w:p>
    <w:p w:rsidR="00E51D1E" w:rsidRDefault="00E51D1E" w:rsidP="00E51D1E">
      <w:pPr>
        <w:shd w:val="clear" w:color="auto" w:fill="FFFFFF"/>
        <w:rPr>
          <w:rFonts w:ascii="Verdana" w:hAnsi="Verdana"/>
          <w:color w:val="333333"/>
          <w:sz w:val="11"/>
          <w:szCs w:val="11"/>
        </w:rPr>
      </w:pPr>
      <w:r>
        <w:rPr>
          <w:rFonts w:ascii="Verdana" w:hAnsi="Verdana"/>
          <w:color w:val="333333"/>
          <w:sz w:val="11"/>
          <w:szCs w:val="11"/>
        </w:rPr>
        <w:t xml:space="preserve">1. Застегните лямку с </w:t>
      </w:r>
      <w:proofErr w:type="gramStart"/>
      <w:r>
        <w:rPr>
          <w:rFonts w:ascii="Verdana" w:hAnsi="Verdana"/>
          <w:color w:val="333333"/>
          <w:sz w:val="11"/>
          <w:szCs w:val="11"/>
        </w:rPr>
        <w:t>противоположным</w:t>
      </w:r>
      <w:proofErr w:type="gramEnd"/>
      <w:r>
        <w:rPr>
          <w:rFonts w:ascii="Verdana" w:hAnsi="Verdana"/>
          <w:color w:val="333333"/>
          <w:sz w:val="11"/>
          <w:szCs w:val="11"/>
        </w:rPr>
        <w:t xml:space="preserve"> </w:t>
      </w:r>
      <w:proofErr w:type="spellStart"/>
      <w:r>
        <w:rPr>
          <w:rFonts w:ascii="Verdana" w:hAnsi="Verdana"/>
          <w:color w:val="333333"/>
          <w:sz w:val="11"/>
          <w:szCs w:val="11"/>
        </w:rPr>
        <w:t>фастексом</w:t>
      </w:r>
      <w:proofErr w:type="spellEnd"/>
    </w:p>
    <w:p w:rsidR="00E51D1E" w:rsidRDefault="00E51D1E" w:rsidP="00E51D1E">
      <w:pPr>
        <w:pStyle w:val="a4"/>
        <w:shd w:val="clear" w:color="auto" w:fill="FFFFFF"/>
        <w:spacing w:before="95" w:beforeAutospacing="0" w:after="95" w:afterAutospacing="0"/>
        <w:rPr>
          <w:rFonts w:ascii="Verdana" w:hAnsi="Verdana"/>
          <w:color w:val="333333"/>
          <w:sz w:val="11"/>
          <w:szCs w:val="11"/>
        </w:rPr>
      </w:pPr>
      <w:r>
        <w:rPr>
          <w:rFonts w:ascii="Verdana" w:hAnsi="Verdana"/>
          <w:noProof/>
          <w:color w:val="333333"/>
          <w:sz w:val="11"/>
          <w:szCs w:val="11"/>
        </w:rPr>
        <w:drawing>
          <wp:inline distT="0" distB="0" distL="0" distR="0">
            <wp:extent cx="4572000" cy="3063875"/>
            <wp:effectExtent l="19050" t="0" r="0" b="0"/>
            <wp:docPr id="1" name="Рисунок 1" descr="http://mamuas.ru/images/articles/instruct_manduca/instructions-manduca-hip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muas.ru/images/articles/instruct_manduca/instructions-manduca-hip-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6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D1E" w:rsidRDefault="00E51D1E" w:rsidP="00E51D1E">
      <w:pPr>
        <w:pStyle w:val="a4"/>
        <w:shd w:val="clear" w:color="auto" w:fill="FFFFFF"/>
        <w:spacing w:before="95" w:beforeAutospacing="0" w:after="95" w:afterAutospacing="0"/>
        <w:rPr>
          <w:rFonts w:ascii="Verdana" w:hAnsi="Verdana"/>
          <w:color w:val="333333"/>
          <w:sz w:val="11"/>
          <w:szCs w:val="11"/>
        </w:rPr>
      </w:pPr>
      <w:r>
        <w:rPr>
          <w:rFonts w:ascii="Verdana" w:hAnsi="Verdana"/>
          <w:noProof/>
          <w:color w:val="333333"/>
          <w:sz w:val="11"/>
          <w:szCs w:val="11"/>
        </w:rPr>
        <w:drawing>
          <wp:inline distT="0" distB="0" distL="0" distR="0">
            <wp:extent cx="4572000" cy="3063875"/>
            <wp:effectExtent l="19050" t="0" r="0" b="0"/>
            <wp:docPr id="2" name="Рисунок 2" descr="http://mamuas.ru/images/articles/instruct_manduca/instructions-manduca-hip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muas.ru/images/articles/instruct_manduca/instructions-manduca-hip-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6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D1E" w:rsidRDefault="00E51D1E" w:rsidP="00E51D1E">
      <w:pPr>
        <w:pStyle w:val="a4"/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11"/>
          <w:szCs w:val="11"/>
        </w:rPr>
      </w:pPr>
      <w:r>
        <w:rPr>
          <w:rFonts w:ascii="Verdana" w:hAnsi="Verdana"/>
          <w:color w:val="333333"/>
          <w:sz w:val="11"/>
          <w:szCs w:val="11"/>
        </w:rPr>
        <w:t>2. Наденьте лямку на плечо</w:t>
      </w:r>
    </w:p>
    <w:p w:rsidR="00E51D1E" w:rsidRDefault="00E51D1E" w:rsidP="00E51D1E">
      <w:pPr>
        <w:pStyle w:val="a4"/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11"/>
          <w:szCs w:val="11"/>
        </w:rPr>
      </w:pPr>
      <w:r>
        <w:rPr>
          <w:rFonts w:ascii="Verdana" w:hAnsi="Verdana"/>
          <w:noProof/>
          <w:color w:val="333333"/>
          <w:sz w:val="11"/>
          <w:szCs w:val="11"/>
        </w:rPr>
        <w:lastRenderedPageBreak/>
        <w:drawing>
          <wp:inline distT="0" distB="0" distL="0" distR="0">
            <wp:extent cx="4572000" cy="3063875"/>
            <wp:effectExtent l="19050" t="0" r="0" b="0"/>
            <wp:docPr id="3" name="Рисунок 3" descr="http://mamuas.ru/images/articles/instruct_manduca/instructions-manduca-hip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amuas.ru/images/articles/instruct_manduca/instructions-manduca-hip-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6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D1E" w:rsidRDefault="00E51D1E" w:rsidP="00E51D1E">
      <w:pPr>
        <w:pStyle w:val="a4"/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11"/>
          <w:szCs w:val="11"/>
        </w:rPr>
      </w:pPr>
      <w:r>
        <w:rPr>
          <w:rFonts w:ascii="Verdana" w:hAnsi="Verdana"/>
          <w:color w:val="333333"/>
          <w:sz w:val="11"/>
          <w:szCs w:val="11"/>
        </w:rPr>
        <w:t>3. Передвиньте рюкзак на бок так, чтобы надетая лямка проходила наискосок по вашей спине</w:t>
      </w:r>
    </w:p>
    <w:p w:rsidR="00E51D1E" w:rsidRDefault="00E51D1E" w:rsidP="00E51D1E">
      <w:pPr>
        <w:pStyle w:val="a4"/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11"/>
          <w:szCs w:val="11"/>
        </w:rPr>
      </w:pPr>
      <w:r>
        <w:rPr>
          <w:rFonts w:ascii="Verdana" w:hAnsi="Verdana"/>
          <w:noProof/>
          <w:color w:val="333333"/>
          <w:sz w:val="11"/>
          <w:szCs w:val="11"/>
        </w:rPr>
        <w:drawing>
          <wp:inline distT="0" distB="0" distL="0" distR="0">
            <wp:extent cx="4572000" cy="3063875"/>
            <wp:effectExtent l="19050" t="0" r="0" b="0"/>
            <wp:docPr id="4" name="Рисунок 4" descr="http://mamuas.ru/images/articles/instruct_manduca/instructions-manduca-hip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amuas.ru/images/articles/instruct_manduca/instructions-manduca-hip-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6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D1E" w:rsidRDefault="00E51D1E" w:rsidP="00E51D1E">
      <w:pPr>
        <w:pStyle w:val="a4"/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11"/>
          <w:szCs w:val="11"/>
        </w:rPr>
      </w:pPr>
      <w:r>
        <w:rPr>
          <w:rFonts w:ascii="Verdana" w:hAnsi="Verdana"/>
          <w:color w:val="333333"/>
          <w:sz w:val="11"/>
          <w:szCs w:val="11"/>
        </w:rPr>
        <w:t>4. Посадите ребенка в рюкзак</w:t>
      </w:r>
    </w:p>
    <w:p w:rsidR="00E51D1E" w:rsidRDefault="00E51D1E" w:rsidP="00E51D1E">
      <w:pPr>
        <w:pStyle w:val="a4"/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11"/>
          <w:szCs w:val="11"/>
        </w:rPr>
      </w:pPr>
      <w:r>
        <w:rPr>
          <w:rFonts w:ascii="Verdana" w:hAnsi="Verdana"/>
          <w:noProof/>
          <w:color w:val="333333"/>
          <w:sz w:val="11"/>
          <w:szCs w:val="11"/>
        </w:rPr>
        <w:lastRenderedPageBreak/>
        <w:drawing>
          <wp:inline distT="0" distB="0" distL="0" distR="0">
            <wp:extent cx="3058160" cy="4572000"/>
            <wp:effectExtent l="19050" t="0" r="8890" b="0"/>
            <wp:docPr id="5" name="Рисунок 5" descr="http://mamuas.ru/images/articles/instruct_manduca/instructions-manduca-hip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amuas.ru/images/articles/instruct_manduca/instructions-manduca-hip-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16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D1E" w:rsidRDefault="00E51D1E" w:rsidP="00E51D1E">
      <w:pPr>
        <w:pStyle w:val="a4"/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11"/>
          <w:szCs w:val="11"/>
        </w:rPr>
      </w:pPr>
      <w:r>
        <w:rPr>
          <w:rFonts w:ascii="Verdana" w:hAnsi="Verdana"/>
          <w:color w:val="333333"/>
          <w:sz w:val="11"/>
          <w:szCs w:val="11"/>
        </w:rPr>
        <w:t>5. Пропустите вторую лямку у себя под рукой</w:t>
      </w:r>
    </w:p>
    <w:p w:rsidR="00E51D1E" w:rsidRDefault="00E51D1E" w:rsidP="00E51D1E">
      <w:pPr>
        <w:pStyle w:val="a4"/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11"/>
          <w:szCs w:val="11"/>
        </w:rPr>
      </w:pPr>
      <w:r>
        <w:rPr>
          <w:rFonts w:ascii="Verdana" w:hAnsi="Verdana"/>
          <w:noProof/>
          <w:color w:val="333333"/>
          <w:sz w:val="11"/>
          <w:szCs w:val="11"/>
        </w:rPr>
        <w:drawing>
          <wp:inline distT="0" distB="0" distL="0" distR="0">
            <wp:extent cx="4572000" cy="3063875"/>
            <wp:effectExtent l="19050" t="0" r="0" b="0"/>
            <wp:docPr id="6" name="Рисунок 6" descr="http://mamuas.ru/images/articles/instruct_manduca/instructions-manduca-hip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amuas.ru/images/articles/instruct_manduca/instructions-manduca-hip-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6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D1E" w:rsidRDefault="00E51D1E" w:rsidP="00E51D1E">
      <w:pPr>
        <w:pStyle w:val="a4"/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11"/>
          <w:szCs w:val="11"/>
        </w:rPr>
      </w:pPr>
      <w:r>
        <w:rPr>
          <w:rFonts w:ascii="Verdana" w:hAnsi="Verdana"/>
          <w:noProof/>
          <w:color w:val="333333"/>
          <w:sz w:val="11"/>
          <w:szCs w:val="11"/>
        </w:rPr>
        <w:lastRenderedPageBreak/>
        <w:drawing>
          <wp:inline distT="0" distB="0" distL="0" distR="0">
            <wp:extent cx="4572000" cy="3063875"/>
            <wp:effectExtent l="19050" t="0" r="0" b="0"/>
            <wp:docPr id="7" name="Рисунок 7" descr="http://mamuas.ru/images/articles/instruct_manduca/instructions-manduca-hip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amuas.ru/images/articles/instruct_manduca/instructions-manduca-hip-7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6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D1E" w:rsidRDefault="00E51D1E" w:rsidP="00E51D1E">
      <w:pPr>
        <w:pStyle w:val="a4"/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11"/>
          <w:szCs w:val="11"/>
        </w:rPr>
      </w:pPr>
      <w:r>
        <w:rPr>
          <w:rFonts w:ascii="Verdana" w:hAnsi="Verdana"/>
          <w:color w:val="333333"/>
          <w:sz w:val="11"/>
          <w:szCs w:val="11"/>
        </w:rPr>
        <w:t xml:space="preserve">6. Застегните лямку на </w:t>
      </w:r>
      <w:proofErr w:type="gramStart"/>
      <w:r>
        <w:rPr>
          <w:rFonts w:ascii="Verdana" w:hAnsi="Verdana"/>
          <w:color w:val="333333"/>
          <w:sz w:val="11"/>
          <w:szCs w:val="11"/>
        </w:rPr>
        <w:t>свободный</w:t>
      </w:r>
      <w:proofErr w:type="gramEnd"/>
      <w:r>
        <w:rPr>
          <w:rFonts w:ascii="Verdana" w:hAnsi="Verdana"/>
          <w:color w:val="333333"/>
          <w:sz w:val="11"/>
          <w:szCs w:val="11"/>
        </w:rPr>
        <w:t xml:space="preserve"> </w:t>
      </w:r>
      <w:proofErr w:type="spellStart"/>
      <w:r>
        <w:rPr>
          <w:rFonts w:ascii="Verdana" w:hAnsi="Verdana"/>
          <w:color w:val="333333"/>
          <w:sz w:val="11"/>
          <w:szCs w:val="11"/>
        </w:rPr>
        <w:t>фастекс</w:t>
      </w:r>
      <w:proofErr w:type="spellEnd"/>
    </w:p>
    <w:p w:rsidR="00E51D1E" w:rsidRDefault="00E51D1E" w:rsidP="00E51D1E">
      <w:pPr>
        <w:pStyle w:val="a4"/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11"/>
          <w:szCs w:val="11"/>
        </w:rPr>
      </w:pPr>
      <w:r>
        <w:rPr>
          <w:rFonts w:ascii="Verdana" w:hAnsi="Verdana"/>
          <w:noProof/>
          <w:color w:val="333333"/>
          <w:sz w:val="11"/>
          <w:szCs w:val="11"/>
        </w:rPr>
        <w:drawing>
          <wp:inline distT="0" distB="0" distL="0" distR="0">
            <wp:extent cx="4572000" cy="3063875"/>
            <wp:effectExtent l="19050" t="0" r="0" b="0"/>
            <wp:docPr id="8" name="Рисунок 8" descr="http://mamuas.ru/images/articles/instruct_manduca/instructions-manduca-hip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mamuas.ru/images/articles/instruct_manduca/instructions-manduca-hip-8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6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D1E" w:rsidRDefault="00E51D1E" w:rsidP="00E51D1E">
      <w:pPr>
        <w:pStyle w:val="a4"/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11"/>
          <w:szCs w:val="11"/>
        </w:rPr>
      </w:pPr>
      <w:r>
        <w:rPr>
          <w:rFonts w:ascii="Verdana" w:hAnsi="Verdana"/>
          <w:color w:val="333333"/>
          <w:sz w:val="11"/>
          <w:szCs w:val="11"/>
        </w:rPr>
        <w:t>7. Подтяните все стропы до комфортной длины</w:t>
      </w:r>
    </w:p>
    <w:p w:rsidR="00E51D1E" w:rsidRDefault="00E51D1E" w:rsidP="00E51D1E">
      <w:pPr>
        <w:pStyle w:val="a4"/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11"/>
          <w:szCs w:val="11"/>
        </w:rPr>
      </w:pPr>
      <w:r>
        <w:rPr>
          <w:rFonts w:ascii="Verdana" w:hAnsi="Verdana"/>
          <w:noProof/>
          <w:color w:val="333333"/>
          <w:sz w:val="11"/>
          <w:szCs w:val="11"/>
        </w:rPr>
        <w:lastRenderedPageBreak/>
        <w:drawing>
          <wp:inline distT="0" distB="0" distL="0" distR="0">
            <wp:extent cx="4572000" cy="3063875"/>
            <wp:effectExtent l="19050" t="0" r="0" b="0"/>
            <wp:docPr id="9" name="Рисунок 9" descr="http://mamuas.ru/images/articles/instruct_manduca/instructions-manduca-hip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mamuas.ru/images/articles/instruct_manduca/instructions-manduca-hip-9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6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D1E" w:rsidRDefault="00E51D1E" w:rsidP="00E51D1E">
      <w:pPr>
        <w:pStyle w:val="a4"/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11"/>
          <w:szCs w:val="11"/>
        </w:rPr>
      </w:pPr>
    </w:p>
    <w:p w:rsidR="00C84753" w:rsidRDefault="00C84753"/>
    <w:sectPr w:rsidR="00C84753" w:rsidSect="00492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6"/>
  <w:embedSystemFonts/>
  <w:proofState w:spelling="clean" w:grammar="clean"/>
  <w:stylePaneFormatFilter w:val="3F01"/>
  <w:defaultTabStop w:val="708"/>
  <w:characterSpacingControl w:val="doNotCompress"/>
  <w:compat/>
  <w:rsids>
    <w:rsidRoot w:val="00E51D1E"/>
    <w:rsid w:val="00053D2B"/>
    <w:rsid w:val="00492C9D"/>
    <w:rsid w:val="00C84753"/>
    <w:rsid w:val="00E51D1E"/>
    <w:rsid w:val="00F270B7"/>
    <w:rsid w:val="00FE2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2C9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1D1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51D1E"/>
    <w:pPr>
      <w:spacing w:before="100" w:beforeAutospacing="1" w:after="100" w:afterAutospacing="1"/>
    </w:pPr>
  </w:style>
  <w:style w:type="paragraph" w:styleId="a5">
    <w:name w:val="Balloon Text"/>
    <w:basedOn w:val="a"/>
    <w:link w:val="a6"/>
    <w:rsid w:val="00E51D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51D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2015-06-10T12:41:00Z</dcterms:created>
  <dcterms:modified xsi:type="dcterms:W3CDTF">2015-06-10T12:42:00Z</dcterms:modified>
</cp:coreProperties>
</file>