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44" w:rsidRDefault="00012A55">
      <w:r>
        <w:t>Земля для гибискуса: земля для розы, средний песок, перлит, биогумус для розы.</w:t>
      </w:r>
    </w:p>
    <w:p w:rsidR="00012A55" w:rsidRDefault="00012A55">
      <w:r>
        <w:t xml:space="preserve">Удобрения: </w:t>
      </w:r>
      <w:proofErr w:type="spellStart"/>
      <w:r>
        <w:t>унифлор</w:t>
      </w:r>
      <w:proofErr w:type="spellEnd"/>
      <w:r>
        <w:t xml:space="preserve"> рост и </w:t>
      </w:r>
      <w:proofErr w:type="spellStart"/>
      <w:r>
        <w:t>унифлор</w:t>
      </w:r>
      <w:proofErr w:type="spellEnd"/>
      <w:r>
        <w:t xml:space="preserve"> бутон, 1 мил на 1 л воды. Неделя через неделю</w:t>
      </w:r>
    </w:p>
    <w:p w:rsidR="00012A55" w:rsidRDefault="00012A55">
      <w:r>
        <w:t xml:space="preserve">Можно еще </w:t>
      </w:r>
      <w:proofErr w:type="spellStart"/>
      <w:r>
        <w:t>унифлор</w:t>
      </w:r>
      <w:proofErr w:type="spellEnd"/>
      <w:r>
        <w:t xml:space="preserve"> микро</w:t>
      </w:r>
      <w:bookmarkStart w:id="0" w:name="_GoBack"/>
      <w:bookmarkEnd w:id="0"/>
    </w:p>
    <w:sectPr w:rsidR="0001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49"/>
    <w:rsid w:val="00012A55"/>
    <w:rsid w:val="00881749"/>
    <w:rsid w:val="00D0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0C2C8-BD81-44CB-8F8C-DFB76D7B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2016-08-14T15:09:00Z</dcterms:created>
  <dcterms:modified xsi:type="dcterms:W3CDTF">2016-08-14T15:11:00Z</dcterms:modified>
</cp:coreProperties>
</file>