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86" w:rsidRDefault="00061D86" w:rsidP="00061D86">
      <w:pPr>
        <w:pStyle w:val="1"/>
        <w:jc w:val="center"/>
      </w:pPr>
      <w:bookmarkStart w:id="0" w:name="_Toc423423064"/>
      <w:r>
        <w:t>«</w:t>
      </w:r>
      <w:proofErr w:type="spellStart"/>
      <w:r>
        <w:t>Кэрол</w:t>
      </w:r>
      <w:proofErr w:type="spellEnd"/>
      <w:r>
        <w:t>»</w:t>
      </w:r>
      <w:bookmarkEnd w:id="0"/>
    </w:p>
    <w:p w:rsidR="00061D86" w:rsidRDefault="00061D86" w:rsidP="00061D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4455412"/>
            <wp:effectExtent l="19050" t="0" r="3175" b="0"/>
            <wp:docPr id="15" name="Рисунок 15" descr="C:\Users\Андрей\Desktop\каталоггг\Кэрролл\малы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ндрей\Desktop\каталоггг\Кэрролл\малы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86" w:rsidRDefault="00061D86" w:rsidP="00061D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атмосферу радости, тепла и уюта поможет диван «</w:t>
      </w:r>
      <w:proofErr w:type="spellStart"/>
      <w:r>
        <w:rPr>
          <w:rFonts w:ascii="Times New Roman" w:hAnsi="Times New Roman"/>
          <w:sz w:val="24"/>
          <w:szCs w:val="24"/>
        </w:rPr>
        <w:t>Кэрол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r w:rsidRPr="00F4034D">
        <w:rPr>
          <w:rFonts w:ascii="Times New Roman" w:hAnsi="Times New Roman"/>
          <w:sz w:val="24"/>
          <w:szCs w:val="24"/>
        </w:rPr>
        <w:t>Универсальная модель, которая впишется в интерьер спальни, детской и даже кухни.</w:t>
      </w:r>
      <w:r>
        <w:rPr>
          <w:rFonts w:ascii="Times New Roman" w:hAnsi="Times New Roman"/>
          <w:sz w:val="24"/>
          <w:szCs w:val="24"/>
        </w:rPr>
        <w:t xml:space="preserve"> Отвечая последним веяниям и тенденциям моды, диван имеет регулируемые подлокотники, которые можно установить в трех положениях, в том числе и положением «релакс».</w:t>
      </w:r>
      <w:r w:rsidRPr="00F4034D">
        <w:rPr>
          <w:rFonts w:ascii="Times New Roman" w:hAnsi="Times New Roman"/>
          <w:sz w:val="24"/>
          <w:szCs w:val="24"/>
        </w:rPr>
        <w:t xml:space="preserve"> Кушетка трансформируется в полноценную одноместную кровать. Под сиденьем расположен большой бельевой ящик.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544">
        <w:rPr>
          <w:rFonts w:ascii="Times New Roman" w:hAnsi="Times New Roman"/>
          <w:sz w:val="24"/>
          <w:szCs w:val="24"/>
        </w:rPr>
        <w:t>Еще одной важной особенностью данной модели является наличие съемного чехла, который вы легко сможете снять для чистки.</w:t>
      </w:r>
    </w:p>
    <w:p w:rsidR="00061D86" w:rsidRDefault="00061D86" w:rsidP="00061D86">
      <w:pPr>
        <w:pStyle w:val="a3"/>
        <w:jc w:val="both"/>
      </w:pPr>
      <w:r w:rsidRPr="00C335D8">
        <w:rPr>
          <w:b/>
        </w:rPr>
        <w:t>Опора сидения:</w:t>
      </w:r>
      <w:r>
        <w:t xml:space="preserve"> металлическая рама с ортопедическими латами.</w:t>
      </w:r>
    </w:p>
    <w:p w:rsidR="00061D86" w:rsidRDefault="00061D86" w:rsidP="00061D86">
      <w:pPr>
        <w:pStyle w:val="a3"/>
      </w:pPr>
      <w:r w:rsidRPr="00C335D8">
        <w:rPr>
          <w:b/>
        </w:rPr>
        <w:t>Мягкие элементы:</w:t>
      </w:r>
      <w:r>
        <w:t xml:space="preserve"> ППУ, Холкон.</w:t>
      </w:r>
    </w:p>
    <w:p w:rsidR="00061D86" w:rsidRDefault="00061D86" w:rsidP="00061D86">
      <w:pPr>
        <w:pStyle w:val="a3"/>
      </w:pPr>
      <w:r w:rsidRPr="00C335D8">
        <w:rPr>
          <w:b/>
        </w:rPr>
        <w:t>Ящик:</w:t>
      </w:r>
      <w:r>
        <w:t xml:space="preserve"> ЛДСП, ХДФ, ДСП, брус (сосна).</w:t>
      </w:r>
    </w:p>
    <w:p w:rsidR="00061D86" w:rsidRDefault="00061D86" w:rsidP="00061D86">
      <w:pPr>
        <w:pStyle w:val="a3"/>
      </w:pPr>
      <w:r w:rsidRPr="00C335D8">
        <w:rPr>
          <w:b/>
        </w:rPr>
        <w:t>Опоры:</w:t>
      </w:r>
      <w:r>
        <w:t xml:space="preserve"> «</w:t>
      </w:r>
      <w:proofErr w:type="spellStart"/>
      <w:r>
        <w:t>Кэрол</w:t>
      </w:r>
      <w:proofErr w:type="spellEnd"/>
      <w:r>
        <w:t>» – пластмассовые.</w:t>
      </w:r>
    </w:p>
    <w:p w:rsidR="00061D86" w:rsidRDefault="00061D86" w:rsidP="00061D86">
      <w:pPr>
        <w:pStyle w:val="a3"/>
      </w:pPr>
      <w:r>
        <w:t xml:space="preserve">              « </w:t>
      </w:r>
      <w:proofErr w:type="spellStart"/>
      <w:r>
        <w:t>Кэрол</w:t>
      </w:r>
      <w:proofErr w:type="spellEnd"/>
      <w:r>
        <w:t xml:space="preserve"> 1»: спереди - </w:t>
      </w:r>
      <w:proofErr w:type="gramStart"/>
      <w:r>
        <w:t>металлические</w:t>
      </w:r>
      <w:proofErr w:type="gramEnd"/>
      <w:r>
        <w:t xml:space="preserve"> с хромированным покрытием, сзади - пластмассовые.</w:t>
      </w:r>
    </w:p>
    <w:p w:rsidR="00061D86" w:rsidRDefault="00061D86" w:rsidP="00061D86">
      <w:pPr>
        <w:pStyle w:val="a3"/>
        <w:rPr>
          <w:b/>
        </w:rPr>
      </w:pPr>
      <w:r w:rsidRPr="00C335D8">
        <w:rPr>
          <w:b/>
        </w:rPr>
        <w:t>Модель не разборная.</w:t>
      </w:r>
    </w:p>
    <w:p w:rsidR="00061D86" w:rsidRPr="00061D86" w:rsidRDefault="00061D86" w:rsidP="00061D86">
      <w:pPr>
        <w:pStyle w:val="a3"/>
        <w:rPr>
          <w:b/>
        </w:rPr>
      </w:pPr>
    </w:p>
    <w:p w:rsidR="00061D86" w:rsidRDefault="00061D86" w:rsidP="00061D86">
      <w:pPr>
        <w:pStyle w:val="1"/>
        <w:spacing w:before="0" w:after="0" w:line="240" w:lineRule="auto"/>
        <w:jc w:val="center"/>
      </w:pPr>
      <w:bookmarkStart w:id="1" w:name="_Toc423423065"/>
      <w:r>
        <w:lastRenderedPageBreak/>
        <w:t>Габаритные размеры «</w:t>
      </w:r>
      <w:proofErr w:type="spellStart"/>
      <w:r>
        <w:t>Кэрол</w:t>
      </w:r>
      <w:proofErr w:type="spellEnd"/>
      <w:r>
        <w:t>»:</w:t>
      </w:r>
      <w:bookmarkEnd w:id="1"/>
    </w:p>
    <w:p w:rsidR="00061D86" w:rsidRDefault="00061D86" w:rsidP="00061D86">
      <w:pPr>
        <w:pStyle w:val="a3"/>
        <w:spacing w:before="0" w:beforeAutospacing="0" w:after="0" w:afterAutospacing="0"/>
      </w:pPr>
      <w:r>
        <w:t>*Масса изделия может отличаться в зависимости от  материала обивки (</w:t>
      </w:r>
      <w:proofErr w:type="spellStart"/>
      <w:r>
        <w:t>Нк</w:t>
      </w:r>
      <w:proofErr w:type="gramStart"/>
      <w:r>
        <w:t>,к</w:t>
      </w:r>
      <w:proofErr w:type="gramEnd"/>
      <w:r>
        <w:t>з</w:t>
      </w:r>
      <w:proofErr w:type="spellEnd"/>
      <w:r>
        <w:t>).</w:t>
      </w:r>
    </w:p>
    <w:tbl>
      <w:tblPr>
        <w:tblpPr w:leftFromText="180" w:rightFromText="180" w:vertAnchor="text" w:horzAnchor="margin" w:tblpXSpec="center" w:tblpY="-16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2"/>
        <w:gridCol w:w="1625"/>
        <w:gridCol w:w="1502"/>
        <w:gridCol w:w="834"/>
        <w:gridCol w:w="811"/>
        <w:gridCol w:w="762"/>
        <w:gridCol w:w="869"/>
        <w:gridCol w:w="1362"/>
        <w:gridCol w:w="999"/>
      </w:tblGrid>
      <w:tr w:rsidR="00061D86" w:rsidRPr="00B24041" w:rsidTr="00061D86">
        <w:trPr>
          <w:trHeight w:val="552"/>
        </w:trPr>
        <w:tc>
          <w:tcPr>
            <w:tcW w:w="10456" w:type="dxa"/>
            <w:gridSpan w:val="9"/>
            <w:shd w:val="clear" w:color="auto" w:fill="auto"/>
          </w:tcPr>
          <w:p w:rsidR="00061D86" w:rsidRPr="00B24041" w:rsidRDefault="00061D86" w:rsidP="0004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Кэрол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» Диван</w:t>
            </w:r>
          </w:p>
        </w:tc>
      </w:tr>
      <w:tr w:rsidR="00061D86" w:rsidRPr="003F4654" w:rsidTr="00061D86">
        <w:trPr>
          <w:trHeight w:val="2826"/>
        </w:trPr>
        <w:tc>
          <w:tcPr>
            <w:tcW w:w="4819" w:type="dxa"/>
            <w:gridSpan w:val="3"/>
            <w:shd w:val="clear" w:color="auto" w:fill="auto"/>
          </w:tcPr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ind w:right="-108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37465</wp:posOffset>
                  </wp:positionV>
                  <wp:extent cx="2362200" cy="1647825"/>
                  <wp:effectExtent l="19050" t="0" r="0" b="0"/>
                  <wp:wrapNone/>
                  <wp:docPr id="9" name="Рисунок 1" descr="Кэрр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эрр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ind w:right="-108"/>
            </w:pPr>
          </w:p>
        </w:tc>
        <w:tc>
          <w:tcPr>
            <w:tcW w:w="5637" w:type="dxa"/>
            <w:gridSpan w:val="6"/>
            <w:shd w:val="clear" w:color="auto" w:fill="auto"/>
          </w:tcPr>
          <w:p w:rsidR="00061D86" w:rsidRPr="00F17FB7" w:rsidRDefault="00061D86" w:rsidP="000454ED">
            <w:pPr>
              <w:spacing w:after="0" w:line="240" w:lineRule="auto"/>
              <w:ind w:firstLine="252"/>
              <w:jc w:val="both"/>
            </w:pPr>
            <w:r w:rsidRPr="00F17FB7">
              <w:t xml:space="preserve">спальное место </w:t>
            </w:r>
            <w:r>
              <w:t>параллельно</w:t>
            </w:r>
            <w:r w:rsidRPr="00F17FB7">
              <w:t xml:space="preserve"> спинке</w:t>
            </w:r>
          </w:p>
          <w:p w:rsidR="00061D86" w:rsidRPr="00F17FB7" w:rsidRDefault="00061D86" w:rsidP="000454ED">
            <w:pPr>
              <w:spacing w:after="0" w:line="240" w:lineRule="auto"/>
              <w:ind w:firstLine="104"/>
              <w:jc w:val="both"/>
            </w:pPr>
          </w:p>
          <w:p w:rsidR="00061D86" w:rsidRPr="003F4654" w:rsidRDefault="00061D86" w:rsidP="000454ED">
            <w:pPr>
              <w:spacing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295015" cy="1198880"/>
                  <wp:effectExtent l="19050" t="0" r="635" b="0"/>
                  <wp:docPr id="2" name="Рисунок 2" descr="podlokotnik-trnsfor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dlokotnik-trnsfor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015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D86" w:rsidTr="00061D86">
        <w:tblPrEx>
          <w:tblLook w:val="01E0"/>
        </w:tblPrEx>
        <w:trPr>
          <w:trHeight w:val="371"/>
        </w:trPr>
        <w:tc>
          <w:tcPr>
            <w:tcW w:w="4819" w:type="dxa"/>
            <w:gridSpan w:val="3"/>
            <w:shd w:val="clear" w:color="auto" w:fill="auto"/>
            <w:vAlign w:val="center"/>
          </w:tcPr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061D86" w:rsidRPr="004074A0" w:rsidTr="00061D86">
        <w:tblPrEx>
          <w:tblLook w:val="01E0"/>
        </w:tblPrEx>
        <w:trPr>
          <w:trHeight w:val="493"/>
        </w:trPr>
        <w:tc>
          <w:tcPr>
            <w:tcW w:w="1692" w:type="dxa"/>
            <w:shd w:val="clear" w:color="auto" w:fill="auto"/>
            <w:vAlign w:val="center"/>
          </w:tcPr>
          <w:p w:rsidR="00061D86" w:rsidRPr="00F17FB7" w:rsidRDefault="00061D86" w:rsidP="000454ED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061D86" w:rsidRPr="00F17FB7" w:rsidRDefault="00061D86" w:rsidP="000454ED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061D86" w:rsidRPr="00F17FB7" w:rsidRDefault="00061D86" w:rsidP="000454ED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061D86" w:rsidRPr="00F17FB7" w:rsidRDefault="00061D86" w:rsidP="000454ED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61D86" w:rsidRPr="00F17FB7" w:rsidRDefault="00061D86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061D86" w:rsidRPr="00F17FB7" w:rsidRDefault="00061D86" w:rsidP="000454ED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61D86" w:rsidRPr="00F17FB7" w:rsidRDefault="00061D86" w:rsidP="000454ED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061D86" w:rsidRPr="00F17FB7" w:rsidRDefault="00061D86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61D86" w:rsidRPr="00F17FB7" w:rsidRDefault="00061D86" w:rsidP="000454ED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061D86" w:rsidRPr="00F17FB7" w:rsidRDefault="00061D86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61D86" w:rsidRPr="00F17FB7" w:rsidRDefault="00061D86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061D86" w:rsidRPr="00F17FB7" w:rsidRDefault="00061D86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61D86" w:rsidRPr="00F17FB7" w:rsidRDefault="00061D86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61D86" w:rsidRPr="00F17FB7" w:rsidRDefault="00061D86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061D86" w:rsidRPr="00F17FB7" w:rsidRDefault="00061D86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61D86" w:rsidRPr="004074A0" w:rsidRDefault="00061D86" w:rsidP="000454ED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061D86" w:rsidTr="00061D86">
        <w:tblPrEx>
          <w:tblLook w:val="01E0"/>
        </w:tblPrEx>
        <w:trPr>
          <w:trHeight w:val="561"/>
        </w:trPr>
        <w:tc>
          <w:tcPr>
            <w:tcW w:w="1692" w:type="dxa"/>
            <w:shd w:val="clear" w:color="auto" w:fill="auto"/>
            <w:vAlign w:val="center"/>
          </w:tcPr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95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180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90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61D86" w:rsidRPr="00BD754D" w:rsidRDefault="00061D86" w:rsidP="000454ED">
            <w:pPr>
              <w:tabs>
                <w:tab w:val="left" w:pos="7920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61D86" w:rsidRPr="00E56EC7" w:rsidRDefault="00061D86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61D86" w:rsidRPr="00BD754D" w:rsidRDefault="00061D86" w:rsidP="000454ED">
            <w:pPr>
              <w:tabs>
                <w:tab w:val="left" w:pos="7920"/>
              </w:tabs>
              <w:spacing w:after="0" w:line="240" w:lineRule="auto"/>
              <w:jc w:val="center"/>
              <w:rPr>
                <w:lang w:val="en-US"/>
              </w:rPr>
            </w:pPr>
            <w:r>
              <w:t>45/</w:t>
            </w:r>
            <w:r>
              <w:rPr>
                <w:lang w:val="en-US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ind w:right="-52"/>
              <w:jc w:val="center"/>
            </w:pPr>
            <w:r>
              <w:t>1,5 м3</w:t>
            </w:r>
          </w:p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ind w:right="-52"/>
              <w:jc w:val="center"/>
            </w:pPr>
            <w:r>
              <w:t>45кг*</w:t>
            </w:r>
          </w:p>
        </w:tc>
      </w:tr>
      <w:tr w:rsidR="00061D86" w:rsidRPr="00F17FB7" w:rsidTr="00061D86">
        <w:trPr>
          <w:trHeight w:val="185"/>
        </w:trPr>
        <w:tc>
          <w:tcPr>
            <w:tcW w:w="10456" w:type="dxa"/>
            <w:gridSpan w:val="9"/>
            <w:shd w:val="clear" w:color="auto" w:fill="auto"/>
          </w:tcPr>
          <w:p w:rsidR="00061D86" w:rsidRPr="00F17FB7" w:rsidRDefault="00061D86" w:rsidP="000454E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  <w:tr w:rsidR="00061D86" w:rsidRPr="00B24041" w:rsidTr="00061D86">
        <w:trPr>
          <w:trHeight w:val="552"/>
        </w:trPr>
        <w:tc>
          <w:tcPr>
            <w:tcW w:w="10456" w:type="dxa"/>
            <w:gridSpan w:val="9"/>
            <w:shd w:val="clear" w:color="auto" w:fill="auto"/>
          </w:tcPr>
          <w:p w:rsidR="00061D86" w:rsidRPr="00B24041" w:rsidRDefault="00061D86" w:rsidP="0004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Кэрол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1» Диван</w:t>
            </w:r>
          </w:p>
        </w:tc>
      </w:tr>
      <w:tr w:rsidR="00061D86" w:rsidRPr="003F4654" w:rsidTr="00061D86">
        <w:trPr>
          <w:trHeight w:val="2879"/>
        </w:trPr>
        <w:tc>
          <w:tcPr>
            <w:tcW w:w="4819" w:type="dxa"/>
            <w:gridSpan w:val="3"/>
            <w:shd w:val="clear" w:color="auto" w:fill="auto"/>
          </w:tcPr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ind w:right="-108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37465</wp:posOffset>
                  </wp:positionV>
                  <wp:extent cx="2305050" cy="1666875"/>
                  <wp:effectExtent l="19050" t="0" r="0" b="0"/>
                  <wp:wrapNone/>
                  <wp:docPr id="8" name="Рисунок 2" descr="Люк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юк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ind w:right="-108"/>
            </w:pPr>
          </w:p>
        </w:tc>
        <w:tc>
          <w:tcPr>
            <w:tcW w:w="5637" w:type="dxa"/>
            <w:gridSpan w:val="6"/>
            <w:shd w:val="clear" w:color="auto" w:fill="auto"/>
          </w:tcPr>
          <w:p w:rsidR="00061D86" w:rsidRPr="00F17FB7" w:rsidRDefault="00061D86" w:rsidP="000454ED">
            <w:pPr>
              <w:spacing w:after="0" w:line="240" w:lineRule="auto"/>
              <w:ind w:firstLine="252"/>
              <w:jc w:val="both"/>
            </w:pPr>
            <w:r w:rsidRPr="00F17FB7">
              <w:t>спальное место п</w:t>
            </w:r>
            <w:r>
              <w:t>араллельно</w:t>
            </w:r>
            <w:r w:rsidRPr="00F17FB7">
              <w:t xml:space="preserve"> спинке</w:t>
            </w:r>
          </w:p>
          <w:p w:rsidR="00061D86" w:rsidRPr="00F17FB7" w:rsidRDefault="00061D86" w:rsidP="000454ED">
            <w:pPr>
              <w:spacing w:after="0" w:line="240" w:lineRule="auto"/>
              <w:ind w:firstLine="104"/>
              <w:jc w:val="both"/>
            </w:pPr>
          </w:p>
          <w:p w:rsidR="00061D86" w:rsidRPr="003F4654" w:rsidRDefault="00061D86" w:rsidP="000454ED">
            <w:pPr>
              <w:spacing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295015" cy="1198880"/>
                  <wp:effectExtent l="19050" t="0" r="635" b="0"/>
                  <wp:docPr id="3" name="Рисунок 3" descr="podlokotnik-trnsfor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lokotnik-trnsfor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015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D86" w:rsidTr="00061D86">
        <w:tblPrEx>
          <w:tblLook w:val="01E0"/>
        </w:tblPrEx>
        <w:trPr>
          <w:trHeight w:val="371"/>
        </w:trPr>
        <w:tc>
          <w:tcPr>
            <w:tcW w:w="4819" w:type="dxa"/>
            <w:gridSpan w:val="3"/>
            <w:shd w:val="clear" w:color="auto" w:fill="auto"/>
            <w:vAlign w:val="center"/>
          </w:tcPr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061D86" w:rsidRPr="004074A0" w:rsidTr="00061D86">
        <w:tblPrEx>
          <w:tblLook w:val="01E0"/>
        </w:tblPrEx>
        <w:trPr>
          <w:trHeight w:val="493"/>
        </w:trPr>
        <w:tc>
          <w:tcPr>
            <w:tcW w:w="1692" w:type="dxa"/>
            <w:shd w:val="clear" w:color="auto" w:fill="auto"/>
            <w:vAlign w:val="center"/>
          </w:tcPr>
          <w:p w:rsidR="00061D86" w:rsidRPr="00F17FB7" w:rsidRDefault="00061D86" w:rsidP="000454ED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061D86" w:rsidRPr="00F17FB7" w:rsidRDefault="00061D86" w:rsidP="000454ED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061D86" w:rsidRPr="00F17FB7" w:rsidRDefault="00061D86" w:rsidP="000454ED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061D86" w:rsidRPr="00F17FB7" w:rsidRDefault="00061D86" w:rsidP="000454ED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61D86" w:rsidRPr="00F17FB7" w:rsidRDefault="00061D86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061D86" w:rsidRPr="00F17FB7" w:rsidRDefault="00061D86" w:rsidP="000454ED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61D86" w:rsidRPr="00F17FB7" w:rsidRDefault="00061D86" w:rsidP="000454ED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061D86" w:rsidRPr="00F17FB7" w:rsidRDefault="00061D86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61D86" w:rsidRPr="00F17FB7" w:rsidRDefault="00061D86" w:rsidP="000454ED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061D86" w:rsidRPr="00F17FB7" w:rsidRDefault="00061D86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61D86" w:rsidRPr="00F17FB7" w:rsidRDefault="00061D86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061D86" w:rsidRPr="00F17FB7" w:rsidRDefault="00061D86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61D86" w:rsidRPr="00F17FB7" w:rsidRDefault="00061D86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61D86" w:rsidRPr="00F17FB7" w:rsidRDefault="00061D86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061D86" w:rsidRPr="00F17FB7" w:rsidRDefault="00061D86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61D86" w:rsidRPr="004074A0" w:rsidRDefault="00061D86" w:rsidP="000454ED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061D86" w:rsidTr="00061D86">
        <w:tblPrEx>
          <w:tblLook w:val="01E0"/>
        </w:tblPrEx>
        <w:trPr>
          <w:trHeight w:val="561"/>
        </w:trPr>
        <w:tc>
          <w:tcPr>
            <w:tcW w:w="1692" w:type="dxa"/>
            <w:shd w:val="clear" w:color="auto" w:fill="auto"/>
            <w:vAlign w:val="center"/>
          </w:tcPr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90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180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95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61D86" w:rsidRPr="00BD754D" w:rsidRDefault="00061D86" w:rsidP="000454ED">
            <w:pPr>
              <w:tabs>
                <w:tab w:val="left" w:pos="7920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61D86" w:rsidRPr="00E56EC7" w:rsidRDefault="00061D86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45/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ind w:right="-52"/>
              <w:jc w:val="center"/>
            </w:pPr>
            <w:r>
              <w:t>1,5 м3</w:t>
            </w:r>
          </w:p>
          <w:p w:rsidR="00061D86" w:rsidRDefault="00061D86" w:rsidP="000454ED">
            <w:pPr>
              <w:tabs>
                <w:tab w:val="left" w:pos="7920"/>
              </w:tabs>
              <w:spacing w:after="0" w:line="240" w:lineRule="auto"/>
              <w:ind w:right="-52"/>
              <w:jc w:val="center"/>
            </w:pPr>
            <w:r>
              <w:t>45кг*</w:t>
            </w:r>
          </w:p>
        </w:tc>
      </w:tr>
      <w:tr w:rsidR="00061D86" w:rsidRPr="00F17FB7" w:rsidTr="00061D86">
        <w:trPr>
          <w:trHeight w:val="185"/>
        </w:trPr>
        <w:tc>
          <w:tcPr>
            <w:tcW w:w="10456" w:type="dxa"/>
            <w:gridSpan w:val="9"/>
            <w:shd w:val="clear" w:color="auto" w:fill="auto"/>
          </w:tcPr>
          <w:p w:rsidR="00061D86" w:rsidRPr="00F17FB7" w:rsidRDefault="00061D86" w:rsidP="000454E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061D86" w:rsidRDefault="00061D86" w:rsidP="00061D86">
      <w:pPr>
        <w:pStyle w:val="1"/>
        <w:jc w:val="center"/>
      </w:pPr>
      <w:bookmarkStart w:id="2" w:name="_Toc423423066"/>
      <w:r>
        <w:lastRenderedPageBreak/>
        <w:t>Варианты исполнения:</w:t>
      </w:r>
      <w:bookmarkEnd w:id="2"/>
    </w:p>
    <w:p w:rsidR="00061D86" w:rsidRPr="0080318E" w:rsidRDefault="00061D86" w:rsidP="00061D86">
      <w:r>
        <w:rPr>
          <w:noProof/>
        </w:rPr>
        <w:drawing>
          <wp:inline distT="0" distB="0" distL="0" distR="0">
            <wp:extent cx="1612900" cy="1112520"/>
            <wp:effectExtent l="19050" t="0" r="6350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1647825" cy="1147445"/>
            <wp:effectExtent l="19050" t="0" r="9525" b="0"/>
            <wp:docPr id="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656080" cy="1147445"/>
            <wp:effectExtent l="19050" t="0" r="1270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86" w:rsidRDefault="00061D86" w:rsidP="00061D86">
      <w:r>
        <w:t xml:space="preserve">                     </w:t>
      </w:r>
      <w:r w:rsidRPr="0080318E">
        <w:t>В</w:t>
      </w:r>
      <w:r>
        <w:t>ариант 1                                      Вариант 2                                                  Вариант 3</w:t>
      </w:r>
    </w:p>
    <w:p w:rsidR="00061D86" w:rsidRDefault="00061D86" w:rsidP="00061D86">
      <w:pPr>
        <w:rPr>
          <w:noProof/>
        </w:rPr>
      </w:pPr>
      <w:r>
        <w:rPr>
          <w:noProof/>
        </w:rPr>
        <w:drawing>
          <wp:inline distT="0" distB="0" distL="0" distR="0">
            <wp:extent cx="1647825" cy="1130300"/>
            <wp:effectExtent l="19050" t="0" r="9525" b="0"/>
            <wp:docPr id="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86" w:rsidRPr="0080318E" w:rsidRDefault="00061D86" w:rsidP="00061D86">
      <w:r>
        <w:rPr>
          <w:noProof/>
        </w:rPr>
        <w:t xml:space="preserve">                      Вариант  4</w:t>
      </w:r>
    </w:p>
    <w:p w:rsidR="003C0A34" w:rsidRDefault="00061D86" w:rsidP="00061D86">
      <w:r w:rsidRPr="00C335D8">
        <w:rPr>
          <w:rFonts w:ascii="Times New Roman" w:hAnsi="Times New Roman"/>
          <w:sz w:val="24"/>
          <w:szCs w:val="24"/>
        </w:rPr>
        <w:t>Мебель упаковы</w:t>
      </w:r>
      <w:r>
        <w:rPr>
          <w:rFonts w:ascii="Times New Roman" w:hAnsi="Times New Roman"/>
          <w:sz w:val="24"/>
          <w:szCs w:val="24"/>
        </w:rPr>
        <w:t>вается в полиэтиленовую пленку бесплатно. У</w:t>
      </w:r>
      <w:r w:rsidRPr="00C335D8">
        <w:rPr>
          <w:rFonts w:ascii="Times New Roman" w:hAnsi="Times New Roman"/>
          <w:sz w:val="24"/>
          <w:szCs w:val="24"/>
        </w:rPr>
        <w:t>паковка картоном производитьс</w:t>
      </w:r>
      <w:r>
        <w:rPr>
          <w:rFonts w:ascii="Times New Roman" w:hAnsi="Times New Roman"/>
          <w:sz w:val="24"/>
          <w:szCs w:val="24"/>
        </w:rPr>
        <w:t>я за дополнительную плату диван</w:t>
      </w:r>
      <w:r w:rsidRPr="00C335D8">
        <w:rPr>
          <w:rFonts w:ascii="Times New Roman" w:hAnsi="Times New Roman"/>
          <w:sz w:val="24"/>
          <w:szCs w:val="24"/>
        </w:rPr>
        <w:t xml:space="preserve"> - 150р</w:t>
      </w:r>
      <w:r>
        <w:rPr>
          <w:rFonts w:ascii="Times New Roman" w:hAnsi="Times New Roman"/>
          <w:sz w:val="24"/>
          <w:szCs w:val="24"/>
        </w:rPr>
        <w:t>ублей. (Н</w:t>
      </w:r>
      <w:r w:rsidRPr="00C335D8">
        <w:rPr>
          <w:rFonts w:ascii="Times New Roman" w:hAnsi="Times New Roman"/>
          <w:sz w:val="24"/>
          <w:szCs w:val="24"/>
        </w:rPr>
        <w:t>еобходимо указать в заявке).</w:t>
      </w:r>
    </w:p>
    <w:sectPr w:rsidR="003C0A34" w:rsidSect="003C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4763"/>
    <w:multiLevelType w:val="hybridMultilevel"/>
    <w:tmpl w:val="6FFE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1D86"/>
    <w:rsid w:val="00061D86"/>
    <w:rsid w:val="003C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8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D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D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061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2015-07-01T12:29:00Z</dcterms:created>
  <dcterms:modified xsi:type="dcterms:W3CDTF">2015-07-01T12:31:00Z</dcterms:modified>
</cp:coreProperties>
</file>