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Default="007C7592" w:rsidP="007C7592">
      <w:pPr>
        <w:spacing w:after="0" w:line="240" w:lineRule="auto"/>
        <w:rPr>
          <w:rFonts w:ascii="Tahoma" w:eastAsia="Times New Roman" w:hAnsi="Tahoma" w:cs="Tahoma"/>
          <w:color w:val="232323"/>
          <w:sz w:val="12"/>
          <w:szCs w:val="12"/>
          <w:shd w:val="clear" w:color="auto" w:fill="FFFFFF"/>
          <w:lang w:eastAsia="ru-RU"/>
        </w:rPr>
      </w:pPr>
    </w:p>
    <w:p w:rsidR="007C7592" w:rsidRPr="007C7592" w:rsidRDefault="007C7592" w:rsidP="007C7592">
      <w:pPr>
        <w:pStyle w:val="3"/>
        <w:shd w:val="clear" w:color="auto" w:fill="FFFFFF"/>
        <w:spacing w:before="0" w:beforeAutospacing="0"/>
        <w:rPr>
          <w:rFonts w:ascii="Tahoma" w:hAnsi="Tahoma" w:cs="Tahoma"/>
          <w:color w:val="000000"/>
          <w:sz w:val="12"/>
          <w:szCs w:val="12"/>
        </w:rPr>
      </w:pPr>
      <w:r w:rsidRPr="007C7592">
        <w:rPr>
          <w:rFonts w:ascii="Tahoma" w:hAnsi="Tahoma" w:cs="Tahoma"/>
          <w:color w:val="232323"/>
          <w:sz w:val="12"/>
          <w:szCs w:val="12"/>
          <w:shd w:val="clear" w:color="auto" w:fill="FFFFFF"/>
        </w:rPr>
        <w:t> </w:t>
      </w:r>
      <w:hyperlink r:id="rId4" w:history="1">
        <w:r w:rsidRPr="007C7592">
          <w:rPr>
            <w:rFonts w:ascii="Tahoma" w:hAnsi="Tahoma" w:cs="Tahoma"/>
            <w:color w:val="DB6868"/>
            <w:sz w:val="12"/>
          </w:rPr>
          <w:t>Разнообразные виды и типы френч маникюра</w:t>
        </w:r>
      </w:hyperlink>
    </w:p>
    <w:p w:rsidR="007C7592" w:rsidRPr="007C7592" w:rsidRDefault="007C7592" w:rsidP="007C7592">
      <w:pPr>
        <w:spacing w:after="0" w:line="240" w:lineRule="auto"/>
        <w:rPr>
          <w:rFonts w:ascii="Times New Roman" w:eastAsia="Times New Roman" w:hAnsi="Times New Roman" w:cs="Times New Roman"/>
          <w:sz w:val="24"/>
          <w:szCs w:val="24"/>
          <w:lang w:eastAsia="ru-RU"/>
        </w:rPr>
      </w:pPr>
      <w:r w:rsidRPr="007C7592">
        <w:rPr>
          <w:rFonts w:ascii="Tahoma" w:eastAsia="Times New Roman" w:hAnsi="Tahoma" w:cs="Tahoma"/>
          <w:color w:val="232323"/>
          <w:sz w:val="12"/>
          <w:lang w:eastAsia="ru-RU"/>
        </w:rPr>
        <w:t> </w:t>
      </w: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905000"/>
            <wp:effectExtent l="19050" t="0" r="0" b="0"/>
            <wp:wrapSquare wrapText="bothSides"/>
            <wp:docPr id="2" name="Рисунок 2" descr="http://www.mirlady.com/_data/ramella/fren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rlady.com/_data/ramella/french2.jpg"/>
                    <pic:cNvPicPr>
                      <a:picLocks noChangeAspect="1" noChangeArrowheads="1"/>
                    </pic:cNvPicPr>
                  </pic:nvPicPr>
                  <pic:blipFill>
                    <a:blip r:embed="rId5"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szCs w:val="12"/>
          <w:shd w:val="clear" w:color="auto" w:fill="FFFFFF"/>
          <w:lang w:eastAsia="ru-RU"/>
        </w:rPr>
        <w:t xml:space="preserve">Модный и популярный в наши дни френч приобретает все новые и новые вариации. Несмотря на то, что маникюр называется французским, он был разработан американцем, разработчиком компании </w:t>
      </w:r>
      <w:proofErr w:type="spellStart"/>
      <w:r w:rsidRPr="007C7592">
        <w:rPr>
          <w:rFonts w:ascii="Tahoma" w:eastAsia="Times New Roman" w:hAnsi="Tahoma" w:cs="Tahoma"/>
          <w:color w:val="232323"/>
          <w:sz w:val="12"/>
          <w:szCs w:val="12"/>
          <w:shd w:val="clear" w:color="auto" w:fill="FFFFFF"/>
          <w:lang w:eastAsia="ru-RU"/>
        </w:rPr>
        <w:t>Orly</w:t>
      </w:r>
      <w:proofErr w:type="spellEnd"/>
      <w:r w:rsidRPr="007C7592">
        <w:rPr>
          <w:rFonts w:ascii="Tahoma" w:eastAsia="Times New Roman" w:hAnsi="Tahoma" w:cs="Tahoma"/>
          <w:color w:val="232323"/>
          <w:sz w:val="12"/>
          <w:szCs w:val="12"/>
          <w:shd w:val="clear" w:color="auto" w:fill="FFFFFF"/>
          <w:lang w:eastAsia="ru-RU"/>
        </w:rPr>
        <w:t xml:space="preserve"> </w:t>
      </w:r>
      <w:proofErr w:type="spellStart"/>
      <w:r w:rsidRPr="007C7592">
        <w:rPr>
          <w:rFonts w:ascii="Tahoma" w:eastAsia="Times New Roman" w:hAnsi="Tahoma" w:cs="Tahoma"/>
          <w:color w:val="232323"/>
          <w:sz w:val="12"/>
          <w:szCs w:val="12"/>
          <w:shd w:val="clear" w:color="auto" w:fill="FFFFFF"/>
          <w:lang w:eastAsia="ru-RU"/>
        </w:rPr>
        <w:t>Джеффом</w:t>
      </w:r>
      <w:proofErr w:type="spellEnd"/>
      <w:r w:rsidRPr="007C7592">
        <w:rPr>
          <w:rFonts w:ascii="Tahoma" w:eastAsia="Times New Roman" w:hAnsi="Tahoma" w:cs="Tahoma"/>
          <w:color w:val="232323"/>
          <w:sz w:val="12"/>
          <w:szCs w:val="12"/>
          <w:shd w:val="clear" w:color="auto" w:fill="FFFFFF"/>
          <w:lang w:eastAsia="ru-RU"/>
        </w:rPr>
        <w:t xml:space="preserve"> </w:t>
      </w:r>
      <w:proofErr w:type="gramStart"/>
      <w:r w:rsidRPr="007C7592">
        <w:rPr>
          <w:rFonts w:ascii="Tahoma" w:eastAsia="Times New Roman" w:hAnsi="Tahoma" w:cs="Tahoma"/>
          <w:color w:val="232323"/>
          <w:sz w:val="12"/>
          <w:szCs w:val="12"/>
          <w:shd w:val="clear" w:color="auto" w:fill="FFFFFF"/>
          <w:lang w:eastAsia="ru-RU"/>
        </w:rPr>
        <w:t>Пинком</w:t>
      </w:r>
      <w:proofErr w:type="gramEnd"/>
      <w:r w:rsidRPr="007C7592">
        <w:rPr>
          <w:rFonts w:ascii="Tahoma" w:eastAsia="Times New Roman" w:hAnsi="Tahoma" w:cs="Tahoma"/>
          <w:color w:val="232323"/>
          <w:sz w:val="12"/>
          <w:szCs w:val="12"/>
          <w:shd w:val="clear" w:color="auto" w:fill="FFFFFF"/>
          <w:lang w:eastAsia="ru-RU"/>
        </w:rPr>
        <w:t xml:space="preserve">. Френч – это идеальный вариант для всех видов ногтевых пластин, как искусственных, так и натуральных и помогает сделать руки более ухоженными и аккуратными. Если Вы собираетесь на какое-то торжество или </w:t>
      </w:r>
      <w:proofErr w:type="gramStart"/>
      <w:r w:rsidRPr="007C7592">
        <w:rPr>
          <w:rFonts w:ascii="Tahoma" w:eastAsia="Times New Roman" w:hAnsi="Tahoma" w:cs="Tahoma"/>
          <w:color w:val="232323"/>
          <w:sz w:val="12"/>
          <w:szCs w:val="12"/>
          <w:shd w:val="clear" w:color="auto" w:fill="FFFFFF"/>
          <w:lang w:eastAsia="ru-RU"/>
        </w:rPr>
        <w:t>же</w:t>
      </w:r>
      <w:proofErr w:type="gramEnd"/>
      <w:r w:rsidRPr="007C7592">
        <w:rPr>
          <w:rFonts w:ascii="Tahoma" w:eastAsia="Times New Roman" w:hAnsi="Tahoma" w:cs="Tahoma"/>
          <w:color w:val="232323"/>
          <w:sz w:val="12"/>
          <w:szCs w:val="12"/>
          <w:shd w:val="clear" w:color="auto" w:fill="FFFFFF"/>
          <w:lang w:eastAsia="ru-RU"/>
        </w:rPr>
        <w:t xml:space="preserve"> наоборот на работу в офис, - можете смело делать классический французский маникюр – он подходит к любой ситуации и к любому цвету одежды и </w:t>
      </w:r>
      <w:proofErr w:type="spellStart"/>
      <w:r w:rsidRPr="007C7592">
        <w:rPr>
          <w:rFonts w:ascii="Tahoma" w:eastAsia="Times New Roman" w:hAnsi="Tahoma" w:cs="Tahoma"/>
          <w:color w:val="232323"/>
          <w:sz w:val="12"/>
          <w:szCs w:val="12"/>
          <w:shd w:val="clear" w:color="auto" w:fill="FFFFFF"/>
          <w:lang w:eastAsia="ru-RU"/>
        </w:rPr>
        <w:t>акусессуаров</w:t>
      </w:r>
      <w:proofErr w:type="spellEnd"/>
      <w:r w:rsidRPr="007C7592">
        <w:rPr>
          <w:rFonts w:ascii="Tahoma" w:eastAsia="Times New Roman" w:hAnsi="Tahoma" w:cs="Tahoma"/>
          <w:color w:val="232323"/>
          <w:sz w:val="12"/>
          <w:szCs w:val="12"/>
          <w:shd w:val="clear" w:color="auto" w:fill="FFFFFF"/>
          <w:lang w:eastAsia="ru-RU"/>
        </w:rPr>
        <w:t xml:space="preserve">. Для нестандартных вечеринок удачным решением станет </w:t>
      </w:r>
      <w:proofErr w:type="spellStart"/>
      <w:proofErr w:type="gramStart"/>
      <w:r w:rsidRPr="007C7592">
        <w:rPr>
          <w:rFonts w:ascii="Tahoma" w:eastAsia="Times New Roman" w:hAnsi="Tahoma" w:cs="Tahoma"/>
          <w:color w:val="232323"/>
          <w:sz w:val="12"/>
          <w:szCs w:val="12"/>
          <w:shd w:val="clear" w:color="auto" w:fill="FFFFFF"/>
          <w:lang w:eastAsia="ru-RU"/>
        </w:rPr>
        <w:t>фан-френч</w:t>
      </w:r>
      <w:proofErr w:type="spellEnd"/>
      <w:proofErr w:type="gramEnd"/>
      <w:r w:rsidRPr="007C7592">
        <w:rPr>
          <w:rFonts w:ascii="Tahoma" w:eastAsia="Times New Roman" w:hAnsi="Tahoma" w:cs="Tahoma"/>
          <w:color w:val="232323"/>
          <w:sz w:val="12"/>
          <w:szCs w:val="12"/>
          <w:shd w:val="clear" w:color="auto" w:fill="FFFFFF"/>
          <w:lang w:eastAsia="ru-RU"/>
        </w:rPr>
        <w:t xml:space="preserve"> и миллениум.</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shd w:val="clear" w:color="auto" w:fill="FFFFFF"/>
          <w:lang w:eastAsia="ru-RU"/>
        </w:rPr>
        <w:t>     В нашей статье мы предлагаем Вам познакомиться со всеми тонкостями френча, который, кстати говоря, можно выполнять различными материалами на перманентной основ</w:t>
      </w:r>
      <w:proofErr w:type="gramStart"/>
      <w:r w:rsidRPr="007C7592">
        <w:rPr>
          <w:rFonts w:ascii="Tahoma" w:eastAsia="Times New Roman" w:hAnsi="Tahoma" w:cs="Tahoma"/>
          <w:color w:val="232323"/>
          <w:sz w:val="12"/>
          <w:szCs w:val="12"/>
          <w:shd w:val="clear" w:color="auto" w:fill="FFFFFF"/>
          <w:lang w:eastAsia="ru-RU"/>
        </w:rPr>
        <w:t>е(</w:t>
      </w:r>
      <w:proofErr w:type="gramEnd"/>
      <w:r w:rsidRPr="007C7592">
        <w:rPr>
          <w:rFonts w:ascii="Tahoma" w:eastAsia="Times New Roman" w:hAnsi="Tahoma" w:cs="Tahoma"/>
          <w:color w:val="232323"/>
          <w:sz w:val="12"/>
          <w:szCs w:val="12"/>
          <w:shd w:val="clear" w:color="auto" w:fill="FFFFFF"/>
          <w:lang w:eastAsia="ru-RU"/>
        </w:rPr>
        <w:t xml:space="preserve">акриловое френч-наращивание или </w:t>
      </w:r>
      <w:proofErr w:type="spellStart"/>
      <w:r w:rsidRPr="007C7592">
        <w:rPr>
          <w:rFonts w:ascii="Tahoma" w:eastAsia="Times New Roman" w:hAnsi="Tahoma" w:cs="Tahoma"/>
          <w:color w:val="232323"/>
          <w:sz w:val="12"/>
          <w:szCs w:val="12"/>
          <w:shd w:val="clear" w:color="auto" w:fill="FFFFFF"/>
          <w:lang w:eastAsia="ru-RU"/>
        </w:rPr>
        <w:t>гелевое</w:t>
      </w:r>
      <w:proofErr w:type="spellEnd"/>
      <w:r w:rsidRPr="007C7592">
        <w:rPr>
          <w:rFonts w:ascii="Tahoma" w:eastAsia="Times New Roman" w:hAnsi="Tahoma" w:cs="Tahoma"/>
          <w:color w:val="232323"/>
          <w:sz w:val="12"/>
          <w:szCs w:val="12"/>
          <w:shd w:val="clear" w:color="auto" w:fill="FFFFFF"/>
          <w:lang w:eastAsia="ru-RU"/>
        </w:rPr>
        <w:t xml:space="preserve">) или прорисовывать лаками и красками на натуральных ногтях(либо искусственных, </w:t>
      </w:r>
      <w:proofErr w:type="spellStart"/>
      <w:r w:rsidRPr="007C7592">
        <w:rPr>
          <w:rFonts w:ascii="Tahoma" w:eastAsia="Times New Roman" w:hAnsi="Tahoma" w:cs="Tahoma"/>
          <w:color w:val="232323"/>
          <w:sz w:val="12"/>
          <w:szCs w:val="12"/>
          <w:shd w:val="clear" w:color="auto" w:fill="FFFFFF"/>
          <w:lang w:eastAsia="ru-RU"/>
        </w:rPr>
        <w:t>нарощенных</w:t>
      </w:r>
      <w:proofErr w:type="spellEnd"/>
      <w:r w:rsidRPr="007C7592">
        <w:rPr>
          <w:rFonts w:ascii="Tahoma" w:eastAsia="Times New Roman" w:hAnsi="Tahoma" w:cs="Tahoma"/>
          <w:color w:val="232323"/>
          <w:sz w:val="12"/>
          <w:szCs w:val="12"/>
          <w:shd w:val="clear" w:color="auto" w:fill="FFFFFF"/>
          <w:lang w:eastAsia="ru-RU"/>
        </w:rPr>
        <w:t xml:space="preserve"> под лак).</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9400D3"/>
          <w:sz w:val="28"/>
          <w:szCs w:val="28"/>
          <w:shd w:val="clear" w:color="auto" w:fill="FFFFFF"/>
          <w:lang w:eastAsia="ru-RU"/>
        </w:rPr>
        <w:t>Ниже приведены варианты выполнения френч маникюра:</w:t>
      </w:r>
      <w:r w:rsidRPr="007C7592">
        <w:rPr>
          <w:rFonts w:ascii="Tahoma" w:eastAsia="Times New Roman" w:hAnsi="Tahoma" w:cs="Tahoma"/>
          <w:color w:val="9400D3"/>
          <w:sz w:val="28"/>
          <w:lang w:eastAsia="ru-RU"/>
        </w:rPr>
        <w:t> </w:t>
      </w:r>
      <w:r w:rsidRPr="007C7592">
        <w:rPr>
          <w:rFonts w:ascii="Tahoma" w:eastAsia="Times New Roman" w:hAnsi="Tahoma" w:cs="Tahoma"/>
          <w:color w:val="232323"/>
          <w:sz w:val="12"/>
          <w:szCs w:val="12"/>
          <w:lang w:eastAsia="ru-RU"/>
        </w:rPr>
        <w:br/>
      </w:r>
    </w:p>
    <w:p w:rsidR="007C7592" w:rsidRPr="007C7592" w:rsidRDefault="007C7592" w:rsidP="007C7592">
      <w:pPr>
        <w:shd w:val="clear" w:color="auto" w:fill="FFFFFF"/>
        <w:spacing w:after="240" w:line="240" w:lineRule="auto"/>
        <w:jc w:val="center"/>
        <w:rPr>
          <w:rFonts w:ascii="Tahoma" w:eastAsia="Times New Roman" w:hAnsi="Tahoma" w:cs="Tahoma"/>
          <w:b/>
          <w:bCs/>
          <w:i/>
          <w:iCs/>
          <w:color w:val="1E90FF"/>
          <w:sz w:val="12"/>
          <w:szCs w:val="12"/>
          <w:lang w:eastAsia="ru-RU"/>
        </w:rPr>
      </w:pPr>
      <w:r w:rsidRPr="007C7592">
        <w:rPr>
          <w:rFonts w:ascii="Tahoma" w:eastAsia="Times New Roman" w:hAnsi="Tahoma" w:cs="Tahoma"/>
          <w:b/>
          <w:bCs/>
          <w:i/>
          <w:iCs/>
          <w:color w:val="1E90FF"/>
          <w:sz w:val="12"/>
          <w:szCs w:val="12"/>
          <w:lang w:eastAsia="ru-RU"/>
        </w:rPr>
        <w:t>1. Выполнение френча с помощью бумажных трафаретов.</w:t>
      </w:r>
      <w:r w:rsidRPr="007C7592">
        <w:rPr>
          <w:rFonts w:ascii="Tahoma" w:eastAsia="Times New Roman" w:hAnsi="Tahoma" w:cs="Tahoma"/>
          <w:b/>
          <w:bCs/>
          <w:i/>
          <w:iCs/>
          <w:color w:val="1E90FF"/>
          <w:sz w:val="12"/>
          <w:lang w:eastAsia="ru-RU"/>
        </w:rPr>
        <w:t> </w:t>
      </w:r>
    </w:p>
    <w:p w:rsidR="007C7592" w:rsidRPr="007C7592" w:rsidRDefault="007C7592" w:rsidP="007C7592">
      <w:pPr>
        <w:spacing w:after="0" w:line="240" w:lineRule="auto"/>
        <w:rPr>
          <w:rFonts w:ascii="Times New Roman" w:eastAsia="Times New Roman" w:hAnsi="Times New Roman" w:cs="Times New Roman"/>
          <w:sz w:val="24"/>
          <w:szCs w:val="24"/>
          <w:lang w:eastAsia="ru-RU"/>
        </w:rPr>
      </w:pPr>
      <w:r w:rsidRPr="007C7592">
        <w:rPr>
          <w:rFonts w:ascii="Tahoma" w:eastAsia="Times New Roman" w:hAnsi="Tahoma" w:cs="Tahoma"/>
          <w:color w:val="232323"/>
          <w:sz w:val="12"/>
          <w:szCs w:val="12"/>
          <w:shd w:val="clear" w:color="auto" w:fill="FFFFFF"/>
          <w:lang w:eastAsia="ru-RU"/>
        </w:rPr>
        <w:t>   </w:t>
      </w:r>
      <w:r w:rsidRPr="007C7592">
        <w:rPr>
          <w:rFonts w:ascii="Tahoma" w:eastAsia="Times New Roman" w:hAnsi="Tahoma" w:cs="Tahoma"/>
          <w:color w:val="232323"/>
          <w:sz w:val="12"/>
          <w:lang w:eastAsia="ru-RU"/>
        </w:rPr>
        <w:t> </w:t>
      </w:r>
      <w:r>
        <w:rPr>
          <w:rFonts w:ascii="Tahoma" w:eastAsia="Times New Roman" w:hAnsi="Tahoma" w:cs="Tahoma"/>
          <w:b/>
          <w:bCs/>
          <w:i/>
          <w:iCs/>
          <w:noProof/>
          <w:color w:val="1E90FF"/>
          <w:sz w:val="12"/>
          <w:szCs w:val="12"/>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3" name="Рисунок 3" descr="http://www.mirlady.com/_data/ramella/man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rlady.com/_data/ramella/manik5.jpg"/>
                    <pic:cNvPicPr>
                      <a:picLocks noChangeAspect="1" noChangeArrowheads="1"/>
                    </pic:cNvPicPr>
                  </pic:nvPicPr>
                  <pic:blipFill>
                    <a:blip r:embed="rId6"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szCs w:val="12"/>
          <w:shd w:val="clear" w:color="auto" w:fill="FFFFFF"/>
          <w:lang w:eastAsia="ru-RU"/>
        </w:rPr>
        <w:t>При таком способе Вам необходимо приобрести специальные бумажные трафарет</w:t>
      </w:r>
      <w:proofErr w:type="gramStart"/>
      <w:r w:rsidRPr="007C7592">
        <w:rPr>
          <w:rFonts w:ascii="Tahoma" w:eastAsia="Times New Roman" w:hAnsi="Tahoma" w:cs="Tahoma"/>
          <w:color w:val="232323"/>
          <w:sz w:val="12"/>
          <w:szCs w:val="12"/>
          <w:shd w:val="clear" w:color="auto" w:fill="FFFFFF"/>
          <w:lang w:eastAsia="ru-RU"/>
        </w:rPr>
        <w:t>ы(</w:t>
      </w:r>
      <w:proofErr w:type="gramEnd"/>
      <w:r w:rsidRPr="007C7592">
        <w:rPr>
          <w:rFonts w:ascii="Tahoma" w:eastAsia="Times New Roman" w:hAnsi="Tahoma" w:cs="Tahoma"/>
          <w:color w:val="232323"/>
          <w:sz w:val="12"/>
          <w:szCs w:val="12"/>
          <w:shd w:val="clear" w:color="auto" w:fill="FFFFFF"/>
          <w:lang w:eastAsia="ru-RU"/>
        </w:rPr>
        <w:t>полоски) для французского маникюра, а также набор лаков или лаки по отдельности, в зависимости от желаемого результата. Сначала Вы делаете обычный классический обрезной или европейский маникюр, придаете ногтям аккуратную форму и привлекательный вид и наносите основу под лак, прозрачный лак или лак для французского маникюра камуфлирующих цветов. После того, как лак высохнет, наклейте на каждый ноготь полоску, придерживаясь линии улыбки. Покройте кончик ногтя белым лаком. Для идеального маникюра рекомендуем покрыть кончик ногтя изнутри карандашом для французского маникюра. В конце покройте ноготь лаком натурального оттенка или прозрачным лаком-закрепителем.</w:t>
      </w:r>
      <w:r w:rsidRPr="007C7592">
        <w:rPr>
          <w:rFonts w:ascii="Tahoma" w:eastAsia="Times New Roman" w:hAnsi="Tahoma" w:cs="Tahoma"/>
          <w:color w:val="232323"/>
          <w:sz w:val="12"/>
          <w:szCs w:val="12"/>
          <w:lang w:eastAsia="ru-RU"/>
        </w:rPr>
        <w:br/>
      </w:r>
    </w:p>
    <w:p w:rsidR="007C7592" w:rsidRPr="007C7592" w:rsidRDefault="007C7592" w:rsidP="007C7592">
      <w:pPr>
        <w:shd w:val="clear" w:color="auto" w:fill="FFFFFF"/>
        <w:spacing w:after="0" w:line="240" w:lineRule="auto"/>
        <w:jc w:val="center"/>
        <w:rPr>
          <w:rFonts w:ascii="Tahoma" w:eastAsia="Times New Roman" w:hAnsi="Tahoma" w:cs="Tahoma"/>
          <w:b/>
          <w:bCs/>
          <w:i/>
          <w:iCs/>
          <w:color w:val="1E90FF"/>
          <w:sz w:val="12"/>
          <w:szCs w:val="12"/>
          <w:lang w:eastAsia="ru-RU"/>
        </w:rPr>
      </w:pPr>
      <w:r w:rsidRPr="007C7592">
        <w:rPr>
          <w:rFonts w:ascii="Tahoma" w:eastAsia="Times New Roman" w:hAnsi="Tahoma" w:cs="Tahoma"/>
          <w:b/>
          <w:bCs/>
          <w:i/>
          <w:iCs/>
          <w:color w:val="1E90FF"/>
          <w:sz w:val="12"/>
          <w:szCs w:val="12"/>
          <w:lang w:eastAsia="ru-RU"/>
        </w:rPr>
        <w:t xml:space="preserve">2. Выполнение френча с помощью </w:t>
      </w:r>
      <w:proofErr w:type="spellStart"/>
      <w:r w:rsidRPr="007C7592">
        <w:rPr>
          <w:rFonts w:ascii="Tahoma" w:eastAsia="Times New Roman" w:hAnsi="Tahoma" w:cs="Tahoma"/>
          <w:b/>
          <w:bCs/>
          <w:i/>
          <w:iCs/>
          <w:color w:val="1E90FF"/>
          <w:sz w:val="12"/>
          <w:szCs w:val="12"/>
          <w:lang w:eastAsia="ru-RU"/>
        </w:rPr>
        <w:t>френч-типсо</w:t>
      </w:r>
      <w:proofErr w:type="gramStart"/>
      <w:r w:rsidRPr="007C7592">
        <w:rPr>
          <w:rFonts w:ascii="Tahoma" w:eastAsia="Times New Roman" w:hAnsi="Tahoma" w:cs="Tahoma"/>
          <w:b/>
          <w:bCs/>
          <w:i/>
          <w:iCs/>
          <w:color w:val="1E90FF"/>
          <w:sz w:val="12"/>
          <w:szCs w:val="12"/>
          <w:lang w:eastAsia="ru-RU"/>
        </w:rPr>
        <w:t>в</w:t>
      </w:r>
      <w:proofErr w:type="spellEnd"/>
      <w:r w:rsidRPr="007C7592">
        <w:rPr>
          <w:rFonts w:ascii="Tahoma" w:eastAsia="Times New Roman" w:hAnsi="Tahoma" w:cs="Tahoma"/>
          <w:b/>
          <w:bCs/>
          <w:i/>
          <w:iCs/>
          <w:color w:val="1E90FF"/>
          <w:sz w:val="12"/>
          <w:szCs w:val="12"/>
          <w:lang w:eastAsia="ru-RU"/>
        </w:rPr>
        <w:t>(</w:t>
      </w:r>
      <w:proofErr w:type="gramEnd"/>
      <w:r w:rsidRPr="007C7592">
        <w:rPr>
          <w:rFonts w:ascii="Tahoma" w:eastAsia="Times New Roman" w:hAnsi="Tahoma" w:cs="Tahoma"/>
          <w:b/>
          <w:bCs/>
          <w:i/>
          <w:iCs/>
          <w:color w:val="1E90FF"/>
          <w:sz w:val="12"/>
          <w:szCs w:val="12"/>
          <w:lang w:eastAsia="ru-RU"/>
        </w:rPr>
        <w:t>экспресс-наращивание)</w:t>
      </w:r>
      <w:r w:rsidRPr="007C7592">
        <w:rPr>
          <w:rFonts w:ascii="Tahoma" w:eastAsia="Times New Roman" w:hAnsi="Tahoma" w:cs="Tahoma"/>
          <w:b/>
          <w:bCs/>
          <w:i/>
          <w:iCs/>
          <w:color w:val="1E90FF"/>
          <w:sz w:val="12"/>
          <w:lang w:eastAsia="ru-RU"/>
        </w:rPr>
        <w:t> </w:t>
      </w:r>
    </w:p>
    <w:p w:rsidR="007C7592" w:rsidRPr="007C7592" w:rsidRDefault="007C7592" w:rsidP="007C7592">
      <w:pPr>
        <w:spacing w:after="0" w:line="240" w:lineRule="auto"/>
        <w:rPr>
          <w:rFonts w:ascii="Times New Roman" w:eastAsia="Times New Roman" w:hAnsi="Times New Roman" w:cs="Times New Roman"/>
          <w:sz w:val="24"/>
          <w:szCs w:val="24"/>
          <w:lang w:eastAsia="ru-RU"/>
        </w:rPr>
      </w:pPr>
      <w:r w:rsidRPr="007C7592">
        <w:rPr>
          <w:rFonts w:ascii="Tahoma" w:eastAsia="Times New Roman" w:hAnsi="Tahoma" w:cs="Tahoma"/>
          <w:color w:val="232323"/>
          <w:sz w:val="12"/>
          <w:szCs w:val="12"/>
          <w:shd w:val="clear" w:color="auto" w:fill="FFFFFF"/>
          <w:lang w:eastAsia="ru-RU"/>
        </w:rPr>
        <w:t>  </w:t>
      </w:r>
      <w:r>
        <w:rPr>
          <w:rFonts w:ascii="Tahoma" w:eastAsia="Times New Roman" w:hAnsi="Tahoma" w:cs="Tahoma"/>
          <w:b/>
          <w:bCs/>
          <w:i/>
          <w:iCs/>
          <w:noProof/>
          <w:color w:val="1E90FF"/>
          <w:sz w:val="12"/>
          <w:szCs w:val="12"/>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0" cy="1143000"/>
            <wp:effectExtent l="19050" t="0" r="0" b="0"/>
            <wp:wrapSquare wrapText="bothSides"/>
            <wp:docPr id="4" name="Рисунок 4" descr="http://www.mirlady.com/_data/ramella/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rlady.com/_data/ramella/480.jpg"/>
                    <pic:cNvPicPr>
                      <a:picLocks noChangeAspect="1" noChangeArrowheads="1"/>
                    </pic:cNvPicPr>
                  </pic:nvPicPr>
                  <pic:blipFill>
                    <a:blip r:embed="rId7" cstate="print"/>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shd w:val="clear" w:color="auto" w:fill="FFFFFF"/>
          <w:lang w:eastAsia="ru-RU"/>
        </w:rPr>
        <w:t xml:space="preserve">При этом виде наращивания используются специальные </w:t>
      </w:r>
      <w:proofErr w:type="spellStart"/>
      <w:r w:rsidRPr="007C7592">
        <w:rPr>
          <w:rFonts w:ascii="Tahoma" w:eastAsia="Times New Roman" w:hAnsi="Tahoma" w:cs="Tahoma"/>
          <w:color w:val="232323"/>
          <w:sz w:val="12"/>
          <w:szCs w:val="12"/>
          <w:shd w:val="clear" w:color="auto" w:fill="FFFFFF"/>
          <w:lang w:eastAsia="ru-RU"/>
        </w:rPr>
        <w:t>френч-типсы</w:t>
      </w:r>
      <w:proofErr w:type="spellEnd"/>
      <w:r w:rsidRPr="007C7592">
        <w:rPr>
          <w:rFonts w:ascii="Tahoma" w:eastAsia="Times New Roman" w:hAnsi="Tahoma" w:cs="Tahoma"/>
          <w:color w:val="232323"/>
          <w:sz w:val="12"/>
          <w:szCs w:val="12"/>
          <w:shd w:val="clear" w:color="auto" w:fill="FFFFFF"/>
          <w:lang w:eastAsia="ru-RU"/>
        </w:rPr>
        <w:t xml:space="preserve"> белого цвета, которые имеют четкую линию улыбки. Такие </w:t>
      </w:r>
      <w:proofErr w:type="spellStart"/>
      <w:r w:rsidRPr="007C7592">
        <w:rPr>
          <w:rFonts w:ascii="Tahoma" w:eastAsia="Times New Roman" w:hAnsi="Tahoma" w:cs="Tahoma"/>
          <w:color w:val="232323"/>
          <w:sz w:val="12"/>
          <w:szCs w:val="12"/>
          <w:shd w:val="clear" w:color="auto" w:fill="FFFFFF"/>
          <w:lang w:eastAsia="ru-RU"/>
        </w:rPr>
        <w:t>типсы</w:t>
      </w:r>
      <w:proofErr w:type="spellEnd"/>
      <w:r w:rsidRPr="007C7592">
        <w:rPr>
          <w:rFonts w:ascii="Tahoma" w:eastAsia="Times New Roman" w:hAnsi="Tahoma" w:cs="Tahoma"/>
          <w:color w:val="232323"/>
          <w:sz w:val="12"/>
          <w:szCs w:val="12"/>
          <w:shd w:val="clear" w:color="auto" w:fill="FFFFFF"/>
          <w:lang w:eastAsia="ru-RU"/>
        </w:rPr>
        <w:t xml:space="preserve"> наклеиваются на натуральные ногти и покрываются сверху материало</w:t>
      </w:r>
      <w:proofErr w:type="gramStart"/>
      <w:r w:rsidRPr="007C7592">
        <w:rPr>
          <w:rFonts w:ascii="Tahoma" w:eastAsia="Times New Roman" w:hAnsi="Tahoma" w:cs="Tahoma"/>
          <w:color w:val="232323"/>
          <w:sz w:val="12"/>
          <w:szCs w:val="12"/>
          <w:shd w:val="clear" w:color="auto" w:fill="FFFFFF"/>
          <w:lang w:eastAsia="ru-RU"/>
        </w:rPr>
        <w:t>м(</w:t>
      </w:r>
      <w:proofErr w:type="gramEnd"/>
      <w:r w:rsidRPr="007C7592">
        <w:rPr>
          <w:rFonts w:ascii="Tahoma" w:eastAsia="Times New Roman" w:hAnsi="Tahoma" w:cs="Tahoma"/>
          <w:color w:val="232323"/>
          <w:sz w:val="12"/>
          <w:szCs w:val="12"/>
          <w:shd w:val="clear" w:color="auto" w:fill="FFFFFF"/>
          <w:lang w:eastAsia="ru-RU"/>
        </w:rPr>
        <w:t xml:space="preserve"> гелем или акрилом). Данный вид френча имеет очень важное преимущество – готовая линия улыбки позволяет создать идеальный френч на проблемных ногтевых пластинах. Недостатком такого вида </w:t>
      </w:r>
      <w:proofErr w:type="spellStart"/>
      <w:proofErr w:type="gramStart"/>
      <w:r w:rsidRPr="007C7592">
        <w:rPr>
          <w:rFonts w:ascii="Tahoma" w:eastAsia="Times New Roman" w:hAnsi="Tahoma" w:cs="Tahoma"/>
          <w:color w:val="232323"/>
          <w:sz w:val="12"/>
          <w:szCs w:val="12"/>
          <w:shd w:val="clear" w:color="auto" w:fill="FFFFFF"/>
          <w:lang w:eastAsia="ru-RU"/>
        </w:rPr>
        <w:t>френч-наращивания</w:t>
      </w:r>
      <w:proofErr w:type="spellEnd"/>
      <w:proofErr w:type="gramEnd"/>
      <w:r w:rsidRPr="007C7592">
        <w:rPr>
          <w:rFonts w:ascii="Tahoma" w:eastAsia="Times New Roman" w:hAnsi="Tahoma" w:cs="Tahoma"/>
          <w:color w:val="232323"/>
          <w:sz w:val="12"/>
          <w:szCs w:val="12"/>
          <w:shd w:val="clear" w:color="auto" w:fill="FFFFFF"/>
          <w:lang w:eastAsia="ru-RU"/>
        </w:rPr>
        <w:t xml:space="preserve"> является то, что провести коррекцию френча практически невозможно. Поэтому данный вид французского маникюра подходит для относительно непродолжительного ношения.</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p>
    <w:p w:rsidR="007C7592" w:rsidRPr="007C7592" w:rsidRDefault="007C7592" w:rsidP="007C7592">
      <w:pPr>
        <w:shd w:val="clear" w:color="auto" w:fill="FFFFFF"/>
        <w:spacing w:after="240" w:line="240" w:lineRule="auto"/>
        <w:jc w:val="center"/>
        <w:rPr>
          <w:rFonts w:ascii="Tahoma" w:eastAsia="Times New Roman" w:hAnsi="Tahoma" w:cs="Tahoma"/>
          <w:color w:val="232323"/>
          <w:sz w:val="12"/>
          <w:szCs w:val="12"/>
          <w:lang w:eastAsia="ru-RU"/>
        </w:rPr>
      </w:pPr>
      <w:r w:rsidRPr="007C7592">
        <w:rPr>
          <w:rFonts w:ascii="Tahoma" w:eastAsia="Times New Roman" w:hAnsi="Tahoma" w:cs="Tahoma"/>
          <w:b/>
          <w:bCs/>
          <w:i/>
          <w:iCs/>
          <w:color w:val="1E90FF"/>
          <w:sz w:val="12"/>
          <w:szCs w:val="12"/>
          <w:lang w:eastAsia="ru-RU"/>
        </w:rPr>
        <w:t xml:space="preserve">3. </w:t>
      </w:r>
      <w:proofErr w:type="gramStart"/>
      <w:r w:rsidRPr="007C7592">
        <w:rPr>
          <w:rFonts w:ascii="Tahoma" w:eastAsia="Times New Roman" w:hAnsi="Tahoma" w:cs="Tahoma"/>
          <w:b/>
          <w:bCs/>
          <w:i/>
          <w:iCs/>
          <w:color w:val="1E90FF"/>
          <w:sz w:val="12"/>
          <w:szCs w:val="12"/>
          <w:lang w:eastAsia="ru-RU"/>
        </w:rPr>
        <w:t xml:space="preserve">Наращивание френча на обычных </w:t>
      </w:r>
      <w:proofErr w:type="spellStart"/>
      <w:r w:rsidRPr="007C7592">
        <w:rPr>
          <w:rFonts w:ascii="Tahoma" w:eastAsia="Times New Roman" w:hAnsi="Tahoma" w:cs="Tahoma"/>
          <w:b/>
          <w:bCs/>
          <w:i/>
          <w:iCs/>
          <w:color w:val="1E90FF"/>
          <w:sz w:val="12"/>
          <w:szCs w:val="12"/>
          <w:lang w:eastAsia="ru-RU"/>
        </w:rPr>
        <w:t>типсах</w:t>
      </w:r>
      <w:proofErr w:type="spellEnd"/>
      <w:r w:rsidRPr="007C7592">
        <w:rPr>
          <w:rFonts w:ascii="Tahoma" w:eastAsia="Times New Roman" w:hAnsi="Tahoma" w:cs="Tahoma"/>
          <w:b/>
          <w:bCs/>
          <w:i/>
          <w:iCs/>
          <w:color w:val="1E90FF"/>
          <w:sz w:val="12"/>
          <w:szCs w:val="12"/>
          <w:lang w:eastAsia="ru-RU"/>
        </w:rPr>
        <w:t xml:space="preserve"> или на формах.</w:t>
      </w:r>
      <w:r w:rsidRPr="007C7592">
        <w:rPr>
          <w:rFonts w:ascii="Tahoma" w:eastAsia="Times New Roman" w:hAnsi="Tahoma" w:cs="Tahoma"/>
          <w:b/>
          <w:bCs/>
          <w:i/>
          <w:iCs/>
          <w:color w:val="1E90FF"/>
          <w:sz w:val="12"/>
          <w:lang w:eastAsia="ru-RU"/>
        </w:rPr>
        <w:t> </w:t>
      </w:r>
      <w:proofErr w:type="gramEnd"/>
    </w:p>
    <w:p w:rsidR="001A1642" w:rsidRDefault="007C7592" w:rsidP="007C7592">
      <w:r w:rsidRPr="007C7592">
        <w:rPr>
          <w:rFonts w:ascii="Tahoma" w:eastAsia="Times New Roman" w:hAnsi="Tahoma" w:cs="Tahoma"/>
          <w:color w:val="232323"/>
          <w:sz w:val="12"/>
          <w:szCs w:val="12"/>
          <w:shd w:val="clear" w:color="auto" w:fill="FFFFFF"/>
          <w:lang w:eastAsia="ru-RU"/>
        </w:rPr>
        <w:t>  </w:t>
      </w:r>
      <w:r>
        <w:rPr>
          <w:rFonts w:ascii="Tahoma" w:eastAsia="Times New Roman" w:hAnsi="Tahoma" w:cs="Tahoma"/>
          <w:noProof/>
          <w:color w:val="232323"/>
          <w:sz w:val="12"/>
          <w:szCs w:val="12"/>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52675" cy="1628775"/>
            <wp:effectExtent l="19050" t="0" r="9525" b="0"/>
            <wp:wrapSquare wrapText="bothSides"/>
            <wp:docPr id="5" name="Рисунок 5" descr="http://www.mirlady.com/_data/ramell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rlady.com/_data/ramella/91.jpg"/>
                    <pic:cNvPicPr>
                      <a:picLocks noChangeAspect="1" noChangeArrowheads="1"/>
                    </pic:cNvPicPr>
                  </pic:nvPicPr>
                  <pic:blipFill>
                    <a:blip r:embed="rId8" cstate="print"/>
                    <a:srcRect/>
                    <a:stretch>
                      <a:fillRect/>
                    </a:stretch>
                  </pic:blipFill>
                  <pic:spPr bwMode="auto">
                    <a:xfrm>
                      <a:off x="0" y="0"/>
                      <a:ext cx="2352675" cy="1628775"/>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 xml:space="preserve">Кроме вышеописанных методов, френч можно нарастить с помощью </w:t>
      </w:r>
      <w:proofErr w:type="spellStart"/>
      <w:r w:rsidRPr="007C7592">
        <w:rPr>
          <w:rFonts w:ascii="Tahoma" w:eastAsia="Times New Roman" w:hAnsi="Tahoma" w:cs="Tahoma"/>
          <w:color w:val="232323"/>
          <w:sz w:val="12"/>
          <w:szCs w:val="12"/>
          <w:shd w:val="clear" w:color="auto" w:fill="FFFFFF"/>
          <w:lang w:eastAsia="ru-RU"/>
        </w:rPr>
        <w:t>типсов</w:t>
      </w:r>
      <w:proofErr w:type="spellEnd"/>
      <w:r w:rsidRPr="007C7592">
        <w:rPr>
          <w:rFonts w:ascii="Tahoma" w:eastAsia="Times New Roman" w:hAnsi="Tahoma" w:cs="Tahoma"/>
          <w:color w:val="232323"/>
          <w:sz w:val="12"/>
          <w:szCs w:val="12"/>
          <w:shd w:val="clear" w:color="auto" w:fill="FFFFFF"/>
          <w:lang w:eastAsia="ru-RU"/>
        </w:rPr>
        <w:t xml:space="preserve"> и форм. Технология почти аналогична наращиванию ногтей под лак. В случае если Вы используете </w:t>
      </w:r>
      <w:proofErr w:type="spellStart"/>
      <w:r w:rsidRPr="007C7592">
        <w:rPr>
          <w:rFonts w:ascii="Tahoma" w:eastAsia="Times New Roman" w:hAnsi="Tahoma" w:cs="Tahoma"/>
          <w:color w:val="232323"/>
          <w:sz w:val="12"/>
          <w:szCs w:val="12"/>
          <w:shd w:val="clear" w:color="auto" w:fill="FFFFFF"/>
          <w:lang w:eastAsia="ru-RU"/>
        </w:rPr>
        <w:t>типсы</w:t>
      </w:r>
      <w:proofErr w:type="spellEnd"/>
      <w:r w:rsidRPr="007C7592">
        <w:rPr>
          <w:rFonts w:ascii="Tahoma" w:eastAsia="Times New Roman" w:hAnsi="Tahoma" w:cs="Tahoma"/>
          <w:color w:val="232323"/>
          <w:sz w:val="12"/>
          <w:szCs w:val="12"/>
          <w:shd w:val="clear" w:color="auto" w:fill="FFFFFF"/>
          <w:lang w:eastAsia="ru-RU"/>
        </w:rPr>
        <w:t xml:space="preserve"> – они должны быть прозрачными. Сначала проводится стандартная подготовка ногтей к наращиванию. Если Вы хотите нарастить акриловый френ</w:t>
      </w:r>
      <w:proofErr w:type="gramStart"/>
      <w:r w:rsidRPr="007C7592">
        <w:rPr>
          <w:rFonts w:ascii="Tahoma" w:eastAsia="Times New Roman" w:hAnsi="Tahoma" w:cs="Tahoma"/>
          <w:color w:val="232323"/>
          <w:sz w:val="12"/>
          <w:szCs w:val="12"/>
          <w:shd w:val="clear" w:color="auto" w:fill="FFFFFF"/>
          <w:lang w:eastAsia="ru-RU"/>
        </w:rPr>
        <w:t>ч(</w:t>
      </w:r>
      <w:proofErr w:type="gramEnd"/>
      <w:r w:rsidRPr="007C7592">
        <w:rPr>
          <w:rFonts w:ascii="Tahoma" w:eastAsia="Times New Roman" w:hAnsi="Tahoma" w:cs="Tahoma"/>
          <w:color w:val="232323"/>
          <w:sz w:val="12"/>
          <w:szCs w:val="12"/>
          <w:shd w:val="clear" w:color="auto" w:fill="FFFFFF"/>
          <w:lang w:eastAsia="ru-RU"/>
        </w:rPr>
        <w:t>ещё его называют перманентным) – сначала выкладывайте ногтевое ложе камуфлирующим цветом(при этом можно удлинять и всячески моделировать его), после чего опиливайте, и выкладывайте кончик ногтя белым акрилом. Выполнение наращивания френч гелем проводится аналогично, двумя цветам</w:t>
      </w:r>
      <w:proofErr w:type="gramStart"/>
      <w:r w:rsidRPr="007C7592">
        <w:rPr>
          <w:rFonts w:ascii="Tahoma" w:eastAsia="Times New Roman" w:hAnsi="Tahoma" w:cs="Tahoma"/>
          <w:color w:val="232323"/>
          <w:sz w:val="12"/>
          <w:szCs w:val="12"/>
          <w:shd w:val="clear" w:color="auto" w:fill="FFFFFF"/>
          <w:lang w:eastAsia="ru-RU"/>
        </w:rPr>
        <w:t>и(</w:t>
      </w:r>
      <w:proofErr w:type="gramEnd"/>
      <w:r w:rsidRPr="007C7592">
        <w:rPr>
          <w:rFonts w:ascii="Tahoma" w:eastAsia="Times New Roman" w:hAnsi="Tahoma" w:cs="Tahoma"/>
          <w:color w:val="232323"/>
          <w:sz w:val="12"/>
          <w:szCs w:val="12"/>
          <w:shd w:val="clear" w:color="auto" w:fill="FFFFFF"/>
          <w:lang w:eastAsia="ru-RU"/>
        </w:rPr>
        <w:t xml:space="preserve">камуфлирующий и белый) согласно </w:t>
      </w:r>
      <w:proofErr w:type="spellStart"/>
      <w:r w:rsidRPr="007C7592">
        <w:rPr>
          <w:rFonts w:ascii="Tahoma" w:eastAsia="Times New Roman" w:hAnsi="Tahoma" w:cs="Tahoma"/>
          <w:color w:val="232323"/>
          <w:sz w:val="12"/>
          <w:szCs w:val="12"/>
          <w:shd w:val="clear" w:color="auto" w:fill="FFFFFF"/>
          <w:lang w:eastAsia="ru-RU"/>
        </w:rPr>
        <w:t>гелевой</w:t>
      </w:r>
      <w:proofErr w:type="spellEnd"/>
      <w:r w:rsidRPr="007C7592">
        <w:rPr>
          <w:rFonts w:ascii="Tahoma" w:eastAsia="Times New Roman" w:hAnsi="Tahoma" w:cs="Tahoma"/>
          <w:color w:val="232323"/>
          <w:sz w:val="12"/>
          <w:szCs w:val="12"/>
          <w:shd w:val="clear" w:color="auto" w:fill="FFFFFF"/>
          <w:lang w:eastAsia="ru-RU"/>
        </w:rPr>
        <w:t xml:space="preserve"> технологии. Можно нарастить однотонные ногти под лак и создать френч при помощи акриловых красок, лаков для ногтей, либо же используя </w:t>
      </w:r>
      <w:proofErr w:type="spellStart"/>
      <w:proofErr w:type="gramStart"/>
      <w:r w:rsidRPr="007C7592">
        <w:rPr>
          <w:rFonts w:ascii="Tahoma" w:eastAsia="Times New Roman" w:hAnsi="Tahoma" w:cs="Tahoma"/>
          <w:color w:val="232323"/>
          <w:sz w:val="12"/>
          <w:szCs w:val="12"/>
          <w:shd w:val="clear" w:color="auto" w:fill="FFFFFF"/>
          <w:lang w:eastAsia="ru-RU"/>
        </w:rPr>
        <w:t>френч-гели</w:t>
      </w:r>
      <w:proofErr w:type="spellEnd"/>
      <w:proofErr w:type="gramEnd"/>
      <w:r w:rsidRPr="007C7592">
        <w:rPr>
          <w:rFonts w:ascii="Tahoma" w:eastAsia="Times New Roman" w:hAnsi="Tahoma" w:cs="Tahoma"/>
          <w:color w:val="232323"/>
          <w:sz w:val="12"/>
          <w:szCs w:val="12"/>
          <w:shd w:val="clear" w:color="auto" w:fill="FFFFFF"/>
          <w:lang w:eastAsia="ru-RU"/>
        </w:rPr>
        <w:t xml:space="preserve"> с кисточками.</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shd w:val="clear" w:color="auto" w:fill="FFFFFF"/>
          <w:lang w:eastAsia="ru-RU"/>
        </w:rPr>
        <w:t>    </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shd w:val="clear" w:color="auto" w:fill="FFFFFF"/>
          <w:lang w:eastAsia="ru-RU"/>
        </w:rPr>
        <w:t>За время существования френча, мастера и дизайнеры создавали различные модификации этого вида маникюра.</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b/>
          <w:bCs/>
          <w:i/>
          <w:iCs/>
          <w:color w:val="FF4500"/>
          <w:sz w:val="12"/>
          <w:szCs w:val="12"/>
          <w:shd w:val="clear" w:color="auto" w:fill="FFFFFF"/>
          <w:lang w:eastAsia="ru-RU"/>
        </w:rPr>
        <w:t>Классический френч</w:t>
      </w:r>
      <w:r w:rsidRPr="007C7592">
        <w:rPr>
          <w:rFonts w:ascii="Tahoma" w:eastAsia="Times New Roman" w:hAnsi="Tahoma" w:cs="Tahoma"/>
          <w:color w:val="FF4500"/>
          <w:sz w:val="12"/>
          <w:szCs w:val="12"/>
          <w:shd w:val="clear" w:color="auto" w:fill="FFFFFF"/>
          <w:lang w:eastAsia="ru-RU"/>
        </w:rPr>
        <w:t>.</w:t>
      </w:r>
      <w:r w:rsidRPr="007C7592">
        <w:rPr>
          <w:rFonts w:ascii="Tahoma" w:eastAsia="Times New Roman" w:hAnsi="Tahoma" w:cs="Tahoma"/>
          <w:color w:val="FF4500"/>
          <w:sz w:val="12"/>
          <w:lang w:eastAsia="ru-RU"/>
        </w:rPr>
        <w:t> </w:t>
      </w:r>
      <w:r w:rsidRPr="007C7592">
        <w:rPr>
          <w:rFonts w:ascii="Tahoma" w:eastAsia="Times New Roman" w:hAnsi="Tahoma" w:cs="Tahoma"/>
          <w:color w:val="232323"/>
          <w:sz w:val="12"/>
          <w:szCs w:val="12"/>
          <w:shd w:val="clear" w:color="auto" w:fill="FFFFFF"/>
          <w:lang w:eastAsia="ru-RU"/>
        </w:rPr>
        <w:t xml:space="preserve">Остается самым популярным и его наверняка знают все дамы: ногтевая пластина натурального цвета и белый кончик ногтя. Но кроме классического френча есть ещё несколько подвидов дизайна </w:t>
      </w:r>
      <w:proofErr w:type="spellStart"/>
      <w:proofErr w:type="gramStart"/>
      <w:r w:rsidRPr="007C7592">
        <w:rPr>
          <w:rFonts w:ascii="Tahoma" w:eastAsia="Times New Roman" w:hAnsi="Tahoma" w:cs="Tahoma"/>
          <w:color w:val="232323"/>
          <w:sz w:val="12"/>
          <w:szCs w:val="12"/>
          <w:shd w:val="clear" w:color="auto" w:fill="FFFFFF"/>
          <w:lang w:eastAsia="ru-RU"/>
        </w:rPr>
        <w:t>френч-ногтей</w:t>
      </w:r>
      <w:proofErr w:type="spellEnd"/>
      <w:proofErr w:type="gramEnd"/>
      <w:r w:rsidRPr="007C7592">
        <w:rPr>
          <w:rFonts w:ascii="Tahoma" w:eastAsia="Times New Roman" w:hAnsi="Tahoma" w:cs="Tahoma"/>
          <w:color w:val="232323"/>
          <w:sz w:val="12"/>
          <w:szCs w:val="12"/>
          <w:shd w:val="clear" w:color="auto" w:fill="FFFFFF"/>
          <w:lang w:eastAsia="ru-RU"/>
        </w:rPr>
        <w:t>, которые привнесут изюминку в Ваш образ.</w:t>
      </w:r>
      <w:r w:rsidRPr="007C7592">
        <w:rPr>
          <w:rFonts w:ascii="Tahoma" w:eastAsia="Times New Roman" w:hAnsi="Tahoma" w:cs="Tahoma"/>
          <w:color w:val="232323"/>
          <w:sz w:val="12"/>
          <w:lang w:eastAsia="ru-RU"/>
        </w:rPr>
        <w:t> </w:t>
      </w:r>
      <w:r>
        <w:rPr>
          <w:rFonts w:ascii="Tahoma" w:eastAsia="Times New Roman" w:hAnsi="Tahoma" w:cs="Tahoma"/>
          <w:noProof/>
          <w:color w:val="232323"/>
          <w:sz w:val="12"/>
          <w:szCs w:val="12"/>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0" cy="1143000"/>
            <wp:effectExtent l="19050" t="0" r="0" b="0"/>
            <wp:wrapSquare wrapText="bothSides"/>
            <wp:docPr id="6" name="Рисунок 6" descr="http://www.mirlady.com/_data/ramella/fre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rlady.com/_data/ramella/french1.jpg"/>
                    <pic:cNvPicPr>
                      <a:picLocks noChangeAspect="1" noChangeArrowheads="1"/>
                    </pic:cNvPicPr>
                  </pic:nvPicPr>
                  <pic:blipFill>
                    <a:blip r:embed="rId9" cstate="print"/>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szCs w:val="12"/>
          <w:lang w:eastAsia="ru-RU"/>
        </w:rPr>
        <w:br/>
      </w:r>
      <w:r w:rsidRPr="007C7592">
        <w:rPr>
          <w:rFonts w:ascii="Tahoma" w:eastAsia="Times New Roman" w:hAnsi="Tahoma" w:cs="Tahoma"/>
          <w:b/>
          <w:bCs/>
          <w:i/>
          <w:iCs/>
          <w:color w:val="FF4500"/>
          <w:sz w:val="12"/>
          <w:szCs w:val="12"/>
          <w:shd w:val="clear" w:color="auto" w:fill="FFFFFF"/>
          <w:lang w:eastAsia="ru-RU"/>
        </w:rPr>
        <w:br/>
        <w:t>Френч-миллениум.</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Данный вид френча характеризуется наличием</w:t>
      </w:r>
      <w:r w:rsidRPr="007C7592">
        <w:rPr>
          <w:rFonts w:ascii="Tahoma" w:eastAsia="Times New Roman" w:hAnsi="Tahoma" w:cs="Tahoma"/>
          <w:color w:val="232323"/>
          <w:sz w:val="12"/>
          <w:lang w:eastAsia="ru-RU"/>
        </w:rPr>
        <w:t> </w:t>
      </w:r>
      <w:hyperlink r:id="rId10" w:tooltip="блестки" w:history="1">
        <w:r w:rsidRPr="007C7592">
          <w:rPr>
            <w:rFonts w:ascii="Tahoma" w:eastAsia="Times New Roman" w:hAnsi="Tahoma" w:cs="Tahoma"/>
            <w:color w:val="DB6868"/>
            <w:sz w:val="12"/>
            <w:u w:val="single"/>
            <w:lang w:eastAsia="ru-RU"/>
          </w:rPr>
          <w:t>блесток</w:t>
        </w:r>
      </w:hyperlink>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 xml:space="preserve">или </w:t>
      </w:r>
      <w:proofErr w:type="spellStart"/>
      <w:r w:rsidRPr="007C7592">
        <w:rPr>
          <w:rFonts w:ascii="Tahoma" w:eastAsia="Times New Roman" w:hAnsi="Tahoma" w:cs="Tahoma"/>
          <w:color w:val="232323"/>
          <w:sz w:val="12"/>
          <w:szCs w:val="12"/>
          <w:shd w:val="clear" w:color="auto" w:fill="FFFFFF"/>
          <w:lang w:eastAsia="ru-RU"/>
        </w:rPr>
        <w:t>микропыли</w:t>
      </w:r>
      <w:proofErr w:type="spellEnd"/>
      <w:r w:rsidRPr="007C7592">
        <w:rPr>
          <w:rFonts w:ascii="Tahoma" w:eastAsia="Times New Roman" w:hAnsi="Tahoma" w:cs="Tahoma"/>
          <w:color w:val="232323"/>
          <w:sz w:val="12"/>
          <w:szCs w:val="12"/>
          <w:shd w:val="clear" w:color="auto" w:fill="FFFFFF"/>
          <w:lang w:eastAsia="ru-RU"/>
        </w:rPr>
        <w:t xml:space="preserve"> на свободном крае ногтевой пластины. Свободный край также можно покрыть перламутровым лаком или лаком с блестками, </w:t>
      </w:r>
      <w:proofErr w:type="spellStart"/>
      <w:r w:rsidRPr="007C7592">
        <w:rPr>
          <w:rFonts w:ascii="Tahoma" w:eastAsia="Times New Roman" w:hAnsi="Tahoma" w:cs="Tahoma"/>
          <w:color w:val="232323"/>
          <w:sz w:val="12"/>
          <w:szCs w:val="12"/>
          <w:shd w:val="clear" w:color="auto" w:fill="FFFFFF"/>
          <w:lang w:eastAsia="ru-RU"/>
        </w:rPr>
        <w:t>глиттерным</w:t>
      </w:r>
      <w:proofErr w:type="spellEnd"/>
      <w:r w:rsidRPr="007C7592">
        <w:rPr>
          <w:rFonts w:ascii="Tahoma" w:eastAsia="Times New Roman" w:hAnsi="Tahoma" w:cs="Tahoma"/>
          <w:color w:val="232323"/>
          <w:sz w:val="12"/>
          <w:szCs w:val="12"/>
          <w:shd w:val="clear" w:color="auto" w:fill="FFFFFF"/>
          <w:lang w:eastAsia="ru-RU"/>
        </w:rPr>
        <w:t xml:space="preserve"> гелем, украсить с помощью</w:t>
      </w:r>
      <w:r w:rsidRPr="007C7592">
        <w:rPr>
          <w:rFonts w:ascii="Tahoma" w:eastAsia="Times New Roman" w:hAnsi="Tahoma" w:cs="Tahoma"/>
          <w:color w:val="232323"/>
          <w:sz w:val="12"/>
          <w:lang w:eastAsia="ru-RU"/>
        </w:rPr>
        <w:t> </w:t>
      </w:r>
      <w:hyperlink r:id="rId11" w:tooltip="сухие блески" w:history="1">
        <w:r w:rsidRPr="007C7592">
          <w:rPr>
            <w:rFonts w:ascii="Tahoma" w:eastAsia="Times New Roman" w:hAnsi="Tahoma" w:cs="Tahoma"/>
            <w:color w:val="DB6868"/>
            <w:sz w:val="12"/>
            <w:u w:val="single"/>
            <w:lang w:eastAsia="ru-RU"/>
          </w:rPr>
          <w:t>сухих блесков</w:t>
        </w:r>
      </w:hyperlink>
      <w:r w:rsidRPr="007C7592">
        <w:rPr>
          <w:rFonts w:ascii="Tahoma" w:eastAsia="Times New Roman" w:hAnsi="Tahoma" w:cs="Tahoma"/>
          <w:color w:val="232323"/>
          <w:sz w:val="12"/>
          <w:szCs w:val="12"/>
          <w:shd w:val="clear" w:color="auto" w:fill="FFFFFF"/>
          <w:lang w:eastAsia="ru-RU"/>
        </w:rPr>
        <w:t xml:space="preserve">. Самое главное при выполнении </w:t>
      </w:r>
      <w:proofErr w:type="spellStart"/>
      <w:proofErr w:type="gramStart"/>
      <w:r w:rsidRPr="007C7592">
        <w:rPr>
          <w:rFonts w:ascii="Tahoma" w:eastAsia="Times New Roman" w:hAnsi="Tahoma" w:cs="Tahoma"/>
          <w:color w:val="232323"/>
          <w:sz w:val="12"/>
          <w:szCs w:val="12"/>
          <w:shd w:val="clear" w:color="auto" w:fill="FFFFFF"/>
          <w:lang w:eastAsia="ru-RU"/>
        </w:rPr>
        <w:t>френч-миллениума</w:t>
      </w:r>
      <w:proofErr w:type="spellEnd"/>
      <w:proofErr w:type="gramEnd"/>
      <w:r w:rsidRPr="007C7592">
        <w:rPr>
          <w:rFonts w:ascii="Tahoma" w:eastAsia="Times New Roman" w:hAnsi="Tahoma" w:cs="Tahoma"/>
          <w:color w:val="232323"/>
          <w:sz w:val="12"/>
          <w:szCs w:val="12"/>
          <w:shd w:val="clear" w:color="auto" w:fill="FFFFFF"/>
          <w:lang w:eastAsia="ru-RU"/>
        </w:rPr>
        <w:t xml:space="preserve"> – сделать так, чтобы свободный край был покрыт блестками или </w:t>
      </w:r>
      <w:proofErr w:type="spellStart"/>
      <w:r w:rsidRPr="007C7592">
        <w:rPr>
          <w:rFonts w:ascii="Tahoma" w:eastAsia="Times New Roman" w:hAnsi="Tahoma" w:cs="Tahoma"/>
          <w:color w:val="232323"/>
          <w:sz w:val="12"/>
          <w:szCs w:val="12"/>
          <w:shd w:val="clear" w:color="auto" w:fill="FFFFFF"/>
          <w:lang w:eastAsia="ru-RU"/>
        </w:rPr>
        <w:t>микропылью</w:t>
      </w:r>
      <w:proofErr w:type="spellEnd"/>
      <w:r w:rsidRPr="007C7592">
        <w:rPr>
          <w:rFonts w:ascii="Tahoma" w:eastAsia="Times New Roman" w:hAnsi="Tahoma" w:cs="Tahoma"/>
          <w:color w:val="232323"/>
          <w:sz w:val="12"/>
          <w:szCs w:val="12"/>
          <w:shd w:val="clear" w:color="auto" w:fill="FFFFFF"/>
          <w:lang w:eastAsia="ru-RU"/>
        </w:rPr>
        <w:t xml:space="preserve"> достаточно плотно, и не просвечивался.</w:t>
      </w:r>
      <w:r w:rsidRPr="007C7592">
        <w:rPr>
          <w:rFonts w:ascii="Tahoma" w:eastAsia="Times New Roman" w:hAnsi="Tahoma" w:cs="Tahoma"/>
          <w:color w:val="232323"/>
          <w:sz w:val="12"/>
          <w:lang w:eastAsia="ru-RU"/>
        </w:rPr>
        <w:t> </w:t>
      </w:r>
      <w:r>
        <w:rPr>
          <w:rFonts w:ascii="Tahoma" w:eastAsia="Times New Roman" w:hAnsi="Tahoma" w:cs="Tahoma"/>
          <w:noProof/>
          <w:color w:val="232323"/>
          <w:sz w:val="12"/>
          <w:szCs w:val="12"/>
          <w:lang w:eastAsia="ru-RU"/>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619250" cy="1143000"/>
            <wp:effectExtent l="19050" t="0" r="0" b="0"/>
            <wp:wrapSquare wrapText="bothSides"/>
            <wp:docPr id="7" name="Рисунок 7" descr="http://www.mirlady.com/_data/ramella/fren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rlady.com/_data/ramella/french4.jpg"/>
                    <pic:cNvPicPr>
                      <a:picLocks noChangeAspect="1" noChangeArrowheads="1"/>
                    </pic:cNvPicPr>
                  </pic:nvPicPr>
                  <pic:blipFill>
                    <a:blip r:embed="rId12" cstate="print"/>
                    <a:srcRect/>
                    <a:stretch>
                      <a:fillRect/>
                    </a:stretch>
                  </pic:blipFill>
                  <pic:spPr bwMode="auto">
                    <a:xfrm>
                      <a:off x="0" y="0"/>
                      <a:ext cx="1619250" cy="1143000"/>
                    </a:xfrm>
                    <a:prstGeom prst="rect">
                      <a:avLst/>
                    </a:prstGeom>
                    <a:noFill/>
                    <a:ln w="9525">
                      <a:noFill/>
                      <a:miter lim="800000"/>
                      <a:headEnd/>
                      <a:tailEnd/>
                    </a:ln>
                  </pic:spPr>
                </pic:pic>
              </a:graphicData>
            </a:graphic>
          </wp:anchor>
        </w:drawing>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b/>
          <w:bCs/>
          <w:i/>
          <w:iCs/>
          <w:color w:val="FF4500"/>
          <w:sz w:val="12"/>
          <w:szCs w:val="12"/>
          <w:shd w:val="clear" w:color="auto" w:fill="FFFFFF"/>
          <w:lang w:eastAsia="ru-RU"/>
        </w:rPr>
        <w:t>Цветной френч</w:t>
      </w:r>
      <w:r w:rsidRPr="007C7592">
        <w:rPr>
          <w:rFonts w:ascii="Tahoma" w:eastAsia="Times New Roman" w:hAnsi="Tahoma" w:cs="Tahoma"/>
          <w:color w:val="FF4500"/>
          <w:sz w:val="12"/>
          <w:szCs w:val="12"/>
          <w:shd w:val="clear" w:color="auto" w:fill="FFFFFF"/>
          <w:lang w:eastAsia="ru-RU"/>
        </w:rPr>
        <w:t>.</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Очень похож на классический. Отличием является то, что свободный край покрывается не белым цветом, а любым другим. Также можно украсить ноготь дополнительно разнообразными рисунками. Цвет кончика ногтя чаще всего подбирается под одежду или аксессуары.</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b/>
          <w:bCs/>
          <w:i/>
          <w:iCs/>
          <w:color w:val="FF4500"/>
          <w:sz w:val="12"/>
          <w:szCs w:val="12"/>
          <w:lang w:eastAsia="ru-RU"/>
        </w:rPr>
        <w:br/>
      </w:r>
      <w:proofErr w:type="gramStart"/>
      <w:r w:rsidRPr="007C7592">
        <w:rPr>
          <w:rFonts w:ascii="Tahoma" w:eastAsia="Times New Roman" w:hAnsi="Tahoma" w:cs="Tahoma"/>
          <w:b/>
          <w:bCs/>
          <w:i/>
          <w:iCs/>
          <w:color w:val="FF4500"/>
          <w:sz w:val="12"/>
          <w:szCs w:val="12"/>
          <w:shd w:val="clear" w:color="auto" w:fill="FFFFFF"/>
          <w:lang w:eastAsia="ru-RU"/>
        </w:rPr>
        <w:t>Фан-френч</w:t>
      </w:r>
      <w:proofErr w:type="gramEnd"/>
      <w:r w:rsidRPr="007C7592">
        <w:rPr>
          <w:rFonts w:ascii="Tahoma" w:eastAsia="Times New Roman" w:hAnsi="Tahoma" w:cs="Tahoma"/>
          <w:b/>
          <w:bCs/>
          <w:i/>
          <w:iCs/>
          <w:color w:val="FF4500"/>
          <w:sz w:val="12"/>
          <w:szCs w:val="12"/>
          <w:shd w:val="clear" w:color="auto" w:fill="FFFFFF"/>
          <w:lang w:eastAsia="ru-RU"/>
        </w:rPr>
        <w:t>.</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Наверное, самый фантазийный вид френча и дает свободу выбора самых разнообразных цветов и материалов. Кончик ногтя может быть украшен</w:t>
      </w:r>
      <w:r w:rsidRPr="007C7592">
        <w:rPr>
          <w:rFonts w:ascii="Tahoma" w:eastAsia="Times New Roman" w:hAnsi="Tahoma" w:cs="Tahoma"/>
          <w:color w:val="232323"/>
          <w:sz w:val="12"/>
          <w:lang w:eastAsia="ru-RU"/>
        </w:rPr>
        <w:t> </w:t>
      </w:r>
      <w:hyperlink r:id="rId13" w:tooltip="фимо-нарезка" w:history="1">
        <w:r w:rsidRPr="007C7592">
          <w:rPr>
            <w:rFonts w:ascii="Tahoma" w:eastAsia="Times New Roman" w:hAnsi="Tahoma" w:cs="Tahoma"/>
            <w:color w:val="DB6868"/>
            <w:sz w:val="12"/>
            <w:u w:val="single"/>
            <w:lang w:eastAsia="ru-RU"/>
          </w:rPr>
          <w:t>фимо-нарезкой</w:t>
        </w:r>
      </w:hyperlink>
      <w:r w:rsidRPr="007C7592">
        <w:rPr>
          <w:rFonts w:ascii="Tahoma" w:eastAsia="Times New Roman" w:hAnsi="Tahoma" w:cs="Tahoma"/>
          <w:color w:val="232323"/>
          <w:sz w:val="12"/>
          <w:szCs w:val="12"/>
          <w:shd w:val="clear" w:color="auto" w:fill="FFFFFF"/>
          <w:lang w:eastAsia="ru-RU"/>
        </w:rPr>
        <w:t>,</w:t>
      </w:r>
      <w:r w:rsidRPr="007C7592">
        <w:rPr>
          <w:rFonts w:ascii="Tahoma" w:eastAsia="Times New Roman" w:hAnsi="Tahoma" w:cs="Tahoma"/>
          <w:color w:val="232323"/>
          <w:sz w:val="12"/>
          <w:lang w:eastAsia="ru-RU"/>
        </w:rPr>
        <w:t> </w:t>
      </w:r>
      <w:hyperlink r:id="rId14" w:tooltip="стразы" w:history="1">
        <w:r w:rsidRPr="007C7592">
          <w:rPr>
            <w:rFonts w:ascii="Tahoma" w:eastAsia="Times New Roman" w:hAnsi="Tahoma" w:cs="Tahoma"/>
            <w:color w:val="DB6868"/>
            <w:sz w:val="12"/>
            <w:u w:val="single"/>
            <w:lang w:eastAsia="ru-RU"/>
          </w:rPr>
          <w:t>стразами</w:t>
        </w:r>
      </w:hyperlink>
      <w:r w:rsidRPr="007C7592">
        <w:rPr>
          <w:rFonts w:ascii="Tahoma" w:eastAsia="Times New Roman" w:hAnsi="Tahoma" w:cs="Tahoma"/>
          <w:color w:val="232323"/>
          <w:sz w:val="12"/>
          <w:szCs w:val="12"/>
          <w:shd w:val="clear" w:color="auto" w:fill="FFFFFF"/>
          <w:lang w:eastAsia="ru-RU"/>
        </w:rPr>
        <w:t>,</w:t>
      </w:r>
      <w:r w:rsidRPr="007C7592">
        <w:rPr>
          <w:rFonts w:ascii="Tahoma" w:eastAsia="Times New Roman" w:hAnsi="Tahoma" w:cs="Tahoma"/>
          <w:color w:val="232323"/>
          <w:sz w:val="12"/>
          <w:lang w:eastAsia="ru-RU"/>
        </w:rPr>
        <w:t> </w:t>
      </w:r>
      <w:hyperlink r:id="rId15" w:tooltip="бульонки" w:history="1">
        <w:r w:rsidRPr="007C7592">
          <w:rPr>
            <w:rFonts w:ascii="Tahoma" w:eastAsia="Times New Roman" w:hAnsi="Tahoma" w:cs="Tahoma"/>
            <w:color w:val="DB6868"/>
            <w:sz w:val="12"/>
            <w:u w:val="single"/>
            <w:lang w:eastAsia="ru-RU"/>
          </w:rPr>
          <w:t>бульонками</w:t>
        </w:r>
      </w:hyperlink>
      <w:r w:rsidRPr="007C7592">
        <w:rPr>
          <w:rFonts w:ascii="Tahoma" w:eastAsia="Times New Roman" w:hAnsi="Tahoma" w:cs="Tahoma"/>
          <w:color w:val="232323"/>
          <w:sz w:val="12"/>
          <w:szCs w:val="12"/>
          <w:shd w:val="clear" w:color="auto" w:fill="FFFFFF"/>
          <w:lang w:eastAsia="ru-RU"/>
        </w:rPr>
        <w:t>,</w:t>
      </w:r>
      <w:r w:rsidRPr="007C7592">
        <w:rPr>
          <w:rFonts w:ascii="Tahoma" w:eastAsia="Times New Roman" w:hAnsi="Tahoma" w:cs="Tahoma"/>
          <w:color w:val="232323"/>
          <w:sz w:val="12"/>
          <w:lang w:eastAsia="ru-RU"/>
        </w:rPr>
        <w:t> </w:t>
      </w:r>
      <w:hyperlink r:id="rId16" w:tooltip="фольга" w:history="1">
        <w:r w:rsidRPr="007C7592">
          <w:rPr>
            <w:rFonts w:ascii="Tahoma" w:eastAsia="Times New Roman" w:hAnsi="Tahoma" w:cs="Tahoma"/>
            <w:color w:val="DB6868"/>
            <w:sz w:val="12"/>
            <w:u w:val="single"/>
            <w:lang w:eastAsia="ru-RU"/>
          </w:rPr>
          <w:t>фольгой</w:t>
        </w:r>
      </w:hyperlink>
      <w:r w:rsidRPr="007C7592">
        <w:rPr>
          <w:rFonts w:ascii="Tahoma" w:eastAsia="Times New Roman" w:hAnsi="Tahoma" w:cs="Tahoma"/>
          <w:color w:val="232323"/>
          <w:sz w:val="12"/>
          <w:szCs w:val="12"/>
          <w:shd w:val="clear" w:color="auto" w:fill="FFFFFF"/>
          <w:lang w:eastAsia="ru-RU"/>
        </w:rPr>
        <w:t>,</w:t>
      </w:r>
      <w:r w:rsidRPr="007C7592">
        <w:rPr>
          <w:rFonts w:ascii="Tahoma" w:eastAsia="Times New Roman" w:hAnsi="Tahoma" w:cs="Tahoma"/>
          <w:color w:val="232323"/>
          <w:sz w:val="12"/>
          <w:lang w:eastAsia="ru-RU"/>
        </w:rPr>
        <w:t> </w:t>
      </w:r>
      <w:hyperlink r:id="rId17" w:tooltip="сухоцветы" w:history="1">
        <w:r w:rsidRPr="007C7592">
          <w:rPr>
            <w:rFonts w:ascii="Tahoma" w:eastAsia="Times New Roman" w:hAnsi="Tahoma" w:cs="Tahoma"/>
            <w:color w:val="DB6868"/>
            <w:sz w:val="12"/>
            <w:u w:val="single"/>
            <w:lang w:eastAsia="ru-RU"/>
          </w:rPr>
          <w:t>сухоцветами</w:t>
        </w:r>
      </w:hyperlink>
      <w:r w:rsidRPr="007C7592">
        <w:rPr>
          <w:rFonts w:ascii="Tahoma" w:eastAsia="Times New Roman" w:hAnsi="Tahoma" w:cs="Tahoma"/>
          <w:color w:val="232323"/>
          <w:sz w:val="12"/>
          <w:szCs w:val="12"/>
          <w:shd w:val="clear" w:color="auto" w:fill="FFFFFF"/>
          <w:lang w:eastAsia="ru-RU"/>
        </w:rPr>
        <w:t>,</w:t>
      </w:r>
      <w:r w:rsidRPr="007C7592">
        <w:rPr>
          <w:rFonts w:ascii="Tahoma" w:eastAsia="Times New Roman" w:hAnsi="Tahoma" w:cs="Tahoma"/>
          <w:color w:val="232323"/>
          <w:sz w:val="12"/>
          <w:lang w:eastAsia="ru-RU"/>
        </w:rPr>
        <w:t> </w:t>
      </w:r>
      <w:hyperlink r:id="rId18" w:tooltip="ткань для дизайна ногтей" w:history="1">
        <w:r w:rsidRPr="007C7592">
          <w:rPr>
            <w:rFonts w:ascii="Tahoma" w:eastAsia="Times New Roman" w:hAnsi="Tahoma" w:cs="Tahoma"/>
            <w:color w:val="DB6868"/>
            <w:sz w:val="12"/>
            <w:u w:val="single"/>
            <w:lang w:eastAsia="ru-RU"/>
          </w:rPr>
          <w:t>тканью</w:t>
        </w:r>
      </w:hyperlink>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и любыми другими декорами, а также их сочетаниями. При этом линия улыбки необязательно должна быть четкой, а украшения можно даже запечатать внутрь ногтя.</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Pr>
          <w:rFonts w:ascii="Tahoma" w:eastAsia="Times New Roman" w:hAnsi="Tahoma" w:cs="Tahoma"/>
          <w:noProof/>
          <w:color w:val="232323"/>
          <w:sz w:val="12"/>
          <w:szCs w:val="12"/>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143000" cy="1619250"/>
            <wp:effectExtent l="19050" t="0" r="0" b="0"/>
            <wp:wrapSquare wrapText="bothSides"/>
            <wp:docPr id="8" name="Рисунок 8" descr="http://www.mirlady.com/_data/ramella/fren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rlady.com/_data/ramella/french5.jpg"/>
                    <pic:cNvPicPr>
                      <a:picLocks noChangeAspect="1" noChangeArrowheads="1"/>
                    </pic:cNvPicPr>
                  </pic:nvPicPr>
                  <pic:blipFill>
                    <a:blip r:embed="rId19" cstate="print"/>
                    <a:srcRect/>
                    <a:stretch>
                      <a:fillRect/>
                    </a:stretch>
                  </pic:blipFill>
                  <pic:spPr bwMode="auto">
                    <a:xfrm>
                      <a:off x="0" y="0"/>
                      <a:ext cx="1143000" cy="1619250"/>
                    </a:xfrm>
                    <a:prstGeom prst="rect">
                      <a:avLst/>
                    </a:prstGeom>
                    <a:noFill/>
                    <a:ln w="9525">
                      <a:noFill/>
                      <a:miter lim="800000"/>
                      <a:headEnd/>
                      <a:tailEnd/>
                    </a:ln>
                  </pic:spPr>
                </pic:pic>
              </a:graphicData>
            </a:graphic>
          </wp:anchor>
        </w:drawing>
      </w:r>
      <w:r w:rsidRPr="007C7592">
        <w:rPr>
          <w:rFonts w:ascii="Tahoma" w:eastAsia="Times New Roman" w:hAnsi="Tahoma" w:cs="Tahoma"/>
          <w:b/>
          <w:bCs/>
          <w:i/>
          <w:iCs/>
          <w:color w:val="FF4500"/>
          <w:sz w:val="12"/>
          <w:szCs w:val="12"/>
          <w:shd w:val="clear" w:color="auto" w:fill="FFFFFF"/>
          <w:lang w:eastAsia="ru-RU"/>
        </w:rPr>
        <w:t>Нестандартный френч.</w:t>
      </w:r>
      <w:r w:rsidRPr="007C7592">
        <w:rPr>
          <w:rFonts w:ascii="Tahoma" w:eastAsia="Times New Roman" w:hAnsi="Tahoma" w:cs="Tahoma"/>
          <w:color w:val="232323"/>
          <w:sz w:val="12"/>
          <w:lang w:eastAsia="ru-RU"/>
        </w:rPr>
        <w:t> </w:t>
      </w:r>
      <w:r w:rsidRPr="007C7592">
        <w:rPr>
          <w:rFonts w:ascii="Tahoma" w:eastAsia="Times New Roman" w:hAnsi="Tahoma" w:cs="Tahoma"/>
          <w:color w:val="232323"/>
          <w:sz w:val="12"/>
          <w:szCs w:val="12"/>
          <w:shd w:val="clear" w:color="auto" w:fill="FFFFFF"/>
          <w:lang w:eastAsia="ru-RU"/>
        </w:rPr>
        <w:t xml:space="preserve">Этот вид френча является своеобразным </w:t>
      </w:r>
      <w:proofErr w:type="spellStart"/>
      <w:r w:rsidRPr="007C7592">
        <w:rPr>
          <w:rFonts w:ascii="Tahoma" w:eastAsia="Times New Roman" w:hAnsi="Tahoma" w:cs="Tahoma"/>
          <w:color w:val="232323"/>
          <w:sz w:val="12"/>
          <w:szCs w:val="12"/>
          <w:shd w:val="clear" w:color="auto" w:fill="FFFFFF"/>
          <w:lang w:eastAsia="ru-RU"/>
        </w:rPr>
        <w:t>миксом</w:t>
      </w:r>
      <w:proofErr w:type="spellEnd"/>
      <w:r w:rsidRPr="007C7592">
        <w:rPr>
          <w:rFonts w:ascii="Tahoma" w:eastAsia="Times New Roman" w:hAnsi="Tahoma" w:cs="Tahoma"/>
          <w:color w:val="232323"/>
          <w:sz w:val="12"/>
          <w:szCs w:val="12"/>
          <w:shd w:val="clear" w:color="auto" w:fill="FFFFFF"/>
          <w:lang w:eastAsia="ru-RU"/>
        </w:rPr>
        <w:t xml:space="preserve"> из всех вышеописанных видов. Чаще всего линия улыбки у нестандартного френча также нестандартная, она может быть скошенной, волнообразной, v-образной или любой другой формы. Под овальные ногти и ногти-стилеты линию улыбки можно сделать более глубокой, чтобы она красивее смотрелась.</w:t>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lang w:eastAsia="ru-RU"/>
        </w:rPr>
        <w:br/>
      </w:r>
      <w:r w:rsidRPr="007C7592">
        <w:rPr>
          <w:rFonts w:ascii="Tahoma" w:eastAsia="Times New Roman" w:hAnsi="Tahoma" w:cs="Tahoma"/>
          <w:color w:val="232323"/>
          <w:sz w:val="12"/>
          <w:szCs w:val="12"/>
          <w:shd w:val="clear" w:color="auto" w:fill="FFFFFF"/>
          <w:lang w:eastAsia="ru-RU"/>
        </w:rPr>
        <w:t xml:space="preserve">Но, какой бы вид френча Вы не выбрали, он обязательно подчеркнет Вашу индивидуальность и станет незаменимым </w:t>
      </w:r>
      <w:proofErr w:type="gramStart"/>
      <w:r w:rsidRPr="007C7592">
        <w:rPr>
          <w:rFonts w:ascii="Tahoma" w:eastAsia="Times New Roman" w:hAnsi="Tahoma" w:cs="Tahoma"/>
          <w:color w:val="232323"/>
          <w:sz w:val="12"/>
          <w:szCs w:val="12"/>
          <w:shd w:val="clear" w:color="auto" w:fill="FFFFFF"/>
          <w:lang w:eastAsia="ru-RU"/>
        </w:rPr>
        <w:t>аксессуаром</w:t>
      </w:r>
      <w:proofErr w:type="gramEnd"/>
      <w:r w:rsidRPr="007C7592">
        <w:rPr>
          <w:rFonts w:ascii="Tahoma" w:eastAsia="Times New Roman" w:hAnsi="Tahoma" w:cs="Tahoma"/>
          <w:color w:val="232323"/>
          <w:sz w:val="12"/>
          <w:szCs w:val="12"/>
          <w:shd w:val="clear" w:color="auto" w:fill="FFFFFF"/>
          <w:lang w:eastAsia="ru-RU"/>
        </w:rPr>
        <w:t xml:space="preserve"> как </w:t>
      </w:r>
      <w:r w:rsidRPr="007C7592">
        <w:rPr>
          <w:rFonts w:ascii="Tahoma" w:eastAsia="Times New Roman" w:hAnsi="Tahoma" w:cs="Tahoma"/>
          <w:color w:val="232323"/>
          <w:sz w:val="12"/>
          <w:szCs w:val="12"/>
          <w:shd w:val="clear" w:color="auto" w:fill="FFFFFF"/>
          <w:lang w:eastAsia="ru-RU"/>
        </w:rPr>
        <w:lastRenderedPageBreak/>
        <w:t>в Вашей повседневной жизни, так и во время любого торжества.</w:t>
      </w:r>
    </w:p>
    <w:sectPr w:rsidR="001A1642" w:rsidSect="001A1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C7592"/>
    <w:rsid w:val="001A1642"/>
    <w:rsid w:val="007C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42"/>
  </w:style>
  <w:style w:type="paragraph" w:styleId="3">
    <w:name w:val="heading 3"/>
    <w:basedOn w:val="a"/>
    <w:link w:val="30"/>
    <w:uiPriority w:val="9"/>
    <w:qFormat/>
    <w:rsid w:val="007C75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7592"/>
  </w:style>
  <w:style w:type="character" w:styleId="a3">
    <w:name w:val="Hyperlink"/>
    <w:basedOn w:val="a0"/>
    <w:uiPriority w:val="99"/>
    <w:semiHidden/>
    <w:unhideWhenUsed/>
    <w:rsid w:val="007C7592"/>
    <w:rPr>
      <w:color w:val="0000FF"/>
      <w:u w:val="single"/>
    </w:rPr>
  </w:style>
  <w:style w:type="character" w:customStyle="1" w:styleId="30">
    <w:name w:val="Заголовок 3 Знак"/>
    <w:basedOn w:val="a0"/>
    <w:link w:val="3"/>
    <w:uiPriority w:val="9"/>
    <w:rsid w:val="007C759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0155949">
      <w:bodyDiv w:val="1"/>
      <w:marLeft w:val="0"/>
      <w:marRight w:val="0"/>
      <w:marTop w:val="0"/>
      <w:marBottom w:val="0"/>
      <w:divBdr>
        <w:top w:val="none" w:sz="0" w:space="0" w:color="auto"/>
        <w:left w:val="none" w:sz="0" w:space="0" w:color="auto"/>
        <w:bottom w:val="none" w:sz="0" w:space="0" w:color="auto"/>
        <w:right w:val="none" w:sz="0" w:space="0" w:color="auto"/>
      </w:divBdr>
    </w:div>
    <w:div w:id="5420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irlady.com/shop/pid/227/" TargetMode="External"/><Relationship Id="rId18" Type="http://schemas.openxmlformats.org/officeDocument/2006/relationships/hyperlink" Target="http://www.mirlady.com/shop/pid/24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mirlady.com/shop/pid/96/" TargetMode="External"/><Relationship Id="rId2" Type="http://schemas.openxmlformats.org/officeDocument/2006/relationships/settings" Target="settings.xml"/><Relationship Id="rId16" Type="http://schemas.openxmlformats.org/officeDocument/2006/relationships/hyperlink" Target="http://www.mirlady.com/shop/pid/19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irlady.com/shop/pid/179/" TargetMode="External"/><Relationship Id="rId5" Type="http://schemas.openxmlformats.org/officeDocument/2006/relationships/image" Target="media/image1.jpeg"/><Relationship Id="rId15" Type="http://schemas.openxmlformats.org/officeDocument/2006/relationships/hyperlink" Target="http://www.mirlady.com/shop/pid/222/" TargetMode="External"/><Relationship Id="rId10" Type="http://schemas.openxmlformats.org/officeDocument/2006/relationships/hyperlink" Target="http://www.mirlady.com/shop/pid/167/" TargetMode="External"/><Relationship Id="rId19" Type="http://schemas.openxmlformats.org/officeDocument/2006/relationships/image" Target="media/image7.jpeg"/><Relationship Id="rId4" Type="http://schemas.openxmlformats.org/officeDocument/2006/relationships/hyperlink" Target="http://www.mirlady.com/news/2011/11/04/133.html" TargetMode="External"/><Relationship Id="rId9" Type="http://schemas.openxmlformats.org/officeDocument/2006/relationships/image" Target="media/image5.jpeg"/><Relationship Id="rId14" Type="http://schemas.openxmlformats.org/officeDocument/2006/relationships/hyperlink" Target="http://www.mirlady.com/shop/pid/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Company>Microsoft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2012-02-18T16:38:00Z</dcterms:created>
  <dcterms:modified xsi:type="dcterms:W3CDTF">2012-02-18T16:40:00Z</dcterms:modified>
</cp:coreProperties>
</file>