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732" w:rsidRDefault="00281732" w:rsidP="003F259A">
      <w:pPr>
        <w:pStyle w:val="a3"/>
        <w:shd w:val="clear" w:color="auto" w:fill="000000"/>
        <w:jc w:val="center"/>
        <w:rPr>
          <w:rFonts w:ascii="Uni Sans Heavy CAPS" w:hAnsi="Uni Sans Heavy CAPS"/>
          <w:color w:val="FFFFFF" w:themeColor="background1"/>
          <w:sz w:val="36"/>
        </w:rPr>
      </w:pPr>
    </w:p>
    <w:p w:rsidR="003F259A" w:rsidRPr="00281732" w:rsidRDefault="00281732" w:rsidP="003F259A">
      <w:pPr>
        <w:pStyle w:val="a3"/>
        <w:shd w:val="clear" w:color="auto" w:fill="000000"/>
        <w:jc w:val="center"/>
        <w:rPr>
          <w:rFonts w:ascii="Uni Sans Heavy CAPS" w:hAnsi="Uni Sans Heavy CAPS"/>
          <w:color w:val="FFFFFF" w:themeColor="background1"/>
          <w:sz w:val="36"/>
        </w:rPr>
      </w:pPr>
      <w:r w:rsidRPr="00281732">
        <w:rPr>
          <w:rFonts w:ascii="Uni Sans Heavy CAPS" w:hAnsi="Uni Sans Heavy CAPS"/>
          <w:color w:val="FFFFFF" w:themeColor="background1"/>
          <w:sz w:val="36"/>
        </w:rPr>
        <w:t>Получил</w:t>
      </w:r>
      <w:r w:rsidR="003F259A" w:rsidRPr="00281732">
        <w:rPr>
          <w:rFonts w:ascii="Uni Sans Heavy CAPS" w:hAnsi="Uni Sans Heavy CAPS"/>
          <w:color w:val="FFFFFF" w:themeColor="background1"/>
          <w:sz w:val="36"/>
        </w:rPr>
        <w:t xml:space="preserve"> платежку с завышенными цифрами?</w:t>
      </w:r>
    </w:p>
    <w:p w:rsidR="003F259A" w:rsidRDefault="003F259A" w:rsidP="003F259A">
      <w:pPr>
        <w:pStyle w:val="a3"/>
        <w:shd w:val="clear" w:color="auto" w:fill="000000"/>
        <w:jc w:val="center"/>
        <w:rPr>
          <w:rFonts w:ascii="Uni Sans Heavy CAPS" w:hAnsi="Uni Sans Heavy CAPS"/>
          <w:color w:val="FFFFFF" w:themeColor="background1"/>
          <w:sz w:val="36"/>
        </w:rPr>
      </w:pPr>
      <w:r w:rsidRPr="00281732">
        <w:rPr>
          <w:rFonts w:ascii="Uni Sans Heavy CAPS" w:hAnsi="Uni Sans Heavy CAPS"/>
          <w:color w:val="FFFFFF" w:themeColor="background1"/>
          <w:sz w:val="36"/>
        </w:rPr>
        <w:t>У тебя шок от увиденного? Ты не согласен?</w:t>
      </w:r>
    </w:p>
    <w:p w:rsidR="00281732" w:rsidRDefault="00281732" w:rsidP="003F259A">
      <w:pPr>
        <w:pStyle w:val="a3"/>
        <w:shd w:val="clear" w:color="auto" w:fill="000000"/>
        <w:jc w:val="center"/>
        <w:rPr>
          <w:rFonts w:ascii="Uni Sans Heavy CAPS" w:hAnsi="Uni Sans Heavy CAPS"/>
          <w:color w:val="FFFFFF" w:themeColor="background1"/>
          <w:sz w:val="36"/>
        </w:rPr>
      </w:pPr>
    </w:p>
    <w:p w:rsidR="00281732" w:rsidRPr="00281732" w:rsidRDefault="00281732" w:rsidP="00281732">
      <w:pPr>
        <w:pStyle w:val="a3"/>
        <w:shd w:val="clear" w:color="auto" w:fill="000000"/>
        <w:jc w:val="center"/>
        <w:rPr>
          <w:rFonts w:ascii="Uni Sans Heavy CAPS" w:hAnsi="Uni Sans Heavy CAPS"/>
          <w:b/>
          <w:color w:val="FFFFFF" w:themeColor="background1"/>
          <w:sz w:val="72"/>
        </w:rPr>
      </w:pPr>
      <w:r w:rsidRPr="00281732">
        <w:rPr>
          <w:rFonts w:ascii="Uni Sans Heavy CAPS" w:hAnsi="Uni Sans Heavy CAPS"/>
          <w:b/>
          <w:color w:val="FFFFFF" w:themeColor="background1"/>
          <w:sz w:val="72"/>
        </w:rPr>
        <w:t>Приходи на собрание!</w:t>
      </w:r>
    </w:p>
    <w:p w:rsidR="00281732" w:rsidRPr="00281732" w:rsidRDefault="00281732" w:rsidP="003F259A">
      <w:pPr>
        <w:pStyle w:val="a3"/>
        <w:shd w:val="clear" w:color="auto" w:fill="000000"/>
        <w:jc w:val="center"/>
        <w:rPr>
          <w:rFonts w:ascii="Uni Sans Heavy CAPS" w:hAnsi="Uni Sans Heavy CAPS"/>
          <w:color w:val="FFFFFF" w:themeColor="background1"/>
          <w:sz w:val="36"/>
        </w:rPr>
      </w:pPr>
    </w:p>
    <w:p w:rsidR="006B47C4" w:rsidRDefault="0028173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184EB3A" wp14:editId="6340BD53">
            <wp:simplePos x="0" y="0"/>
            <wp:positionH relativeFrom="margin">
              <wp:align>left</wp:align>
            </wp:positionH>
            <wp:positionV relativeFrom="paragraph">
              <wp:posOffset>148590</wp:posOffset>
            </wp:positionV>
            <wp:extent cx="2524125" cy="1933575"/>
            <wp:effectExtent l="0" t="0" r="0" b="0"/>
            <wp:wrapSquare wrapText="bothSides"/>
            <wp:docPr id="2" name="Рисунок 2" descr="C:\Users\Андрей\AppData\Local\Microsoft\Windows\INetCache\Content.Word\mega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ндрей\AppData\Local\Microsoft\Windows\INetCache\Content.Word\megapho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1732" w:rsidRPr="00281732" w:rsidRDefault="00281732" w:rsidP="00281732">
      <w:pPr>
        <w:pStyle w:val="a3"/>
        <w:shd w:val="clear" w:color="auto" w:fill="FFFFFF" w:themeFill="background1"/>
        <w:ind w:left="1440"/>
        <w:rPr>
          <w:rFonts w:ascii="Georgia" w:hAnsi="Georgia"/>
          <w:shd w:val="clear" w:color="auto" w:fill="F5F5F5"/>
        </w:rPr>
      </w:pPr>
      <w:r w:rsidRPr="00281732">
        <w:rPr>
          <w:rFonts w:ascii="Georgia" w:hAnsi="Georgia"/>
          <w:b/>
          <w:shd w:val="clear" w:color="auto" w:fill="F5F5F5"/>
        </w:rPr>
        <w:t>С</w:t>
      </w:r>
      <w:r w:rsidRPr="00281732">
        <w:rPr>
          <w:rFonts w:ascii="Georgia" w:hAnsi="Georgia"/>
          <w:b/>
          <w:shd w:val="clear" w:color="auto" w:fill="F5F5F5"/>
        </w:rPr>
        <w:t>бор подписей</w:t>
      </w:r>
      <w:r w:rsidRPr="00281732">
        <w:rPr>
          <w:rFonts w:ascii="Georgia" w:hAnsi="Georgia"/>
          <w:shd w:val="clear" w:color="auto" w:fill="F5F5F5"/>
        </w:rPr>
        <w:t xml:space="preserve"> жителей ЖК для составления коллективной претензии в надзорные органы Нижнего Новгорода для обоснования тарифов </w:t>
      </w:r>
      <w:proofErr w:type="spellStart"/>
      <w:r w:rsidRPr="00281732">
        <w:rPr>
          <w:rFonts w:ascii="Georgia" w:hAnsi="Georgia"/>
          <w:shd w:val="clear" w:color="auto" w:fill="F5F5F5"/>
        </w:rPr>
        <w:t>энергоснабжающих</w:t>
      </w:r>
      <w:proofErr w:type="spellEnd"/>
      <w:r w:rsidRPr="00281732">
        <w:rPr>
          <w:rFonts w:ascii="Georgia" w:hAnsi="Georgia"/>
          <w:shd w:val="clear" w:color="auto" w:fill="F5F5F5"/>
        </w:rPr>
        <w:t xml:space="preserve"> организаций, а также обоснованности выставления ОДН в платежных поручениях </w:t>
      </w:r>
      <w:proofErr w:type="spellStart"/>
      <w:r w:rsidRPr="00281732">
        <w:rPr>
          <w:rFonts w:ascii="Georgia" w:hAnsi="Georgia"/>
          <w:shd w:val="clear" w:color="auto" w:fill="F5F5F5"/>
        </w:rPr>
        <w:t>Сормовской</w:t>
      </w:r>
      <w:proofErr w:type="spellEnd"/>
      <w:r w:rsidRPr="00281732">
        <w:rPr>
          <w:rFonts w:ascii="Georgia" w:hAnsi="Georgia"/>
          <w:shd w:val="clear" w:color="auto" w:fill="F5F5F5"/>
        </w:rPr>
        <w:t xml:space="preserve"> </w:t>
      </w:r>
      <w:proofErr w:type="spellStart"/>
      <w:r w:rsidRPr="00281732">
        <w:rPr>
          <w:rFonts w:ascii="Georgia" w:hAnsi="Georgia"/>
          <w:shd w:val="clear" w:color="auto" w:fill="F5F5F5"/>
        </w:rPr>
        <w:t>домоуправляющей</w:t>
      </w:r>
      <w:proofErr w:type="spellEnd"/>
      <w:r w:rsidRPr="00281732">
        <w:rPr>
          <w:rFonts w:ascii="Georgia" w:hAnsi="Georgia"/>
          <w:shd w:val="clear" w:color="auto" w:fill="F5F5F5"/>
        </w:rPr>
        <w:t xml:space="preserve"> компании нашего жилого комплекса</w:t>
      </w:r>
      <w:r w:rsidRPr="00281732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5F5F5"/>
        </w:rPr>
        <w:t>.</w:t>
      </w:r>
      <w:r w:rsidRPr="00281732">
        <w:rPr>
          <w:rFonts w:ascii="Georgia" w:hAnsi="Georgia"/>
        </w:rPr>
        <w:br/>
      </w:r>
    </w:p>
    <w:p w:rsidR="00281732" w:rsidRDefault="00281732" w:rsidP="00281732">
      <w:pPr>
        <w:pStyle w:val="a3"/>
        <w:shd w:val="clear" w:color="auto" w:fill="FFFFFF" w:themeFill="background1"/>
        <w:ind w:left="1440"/>
        <w:rPr>
          <w:rStyle w:val="apple-converted-space"/>
          <w:rFonts w:ascii="Georgia" w:hAnsi="Georgia"/>
          <w:color w:val="333333"/>
          <w:sz w:val="18"/>
          <w:szCs w:val="18"/>
          <w:shd w:val="clear" w:color="auto" w:fill="F5F5F5"/>
        </w:rPr>
      </w:pPr>
      <w:r w:rsidRPr="00281732">
        <w:rPr>
          <w:rFonts w:ascii="Georgia" w:hAnsi="Georgia"/>
          <w:b/>
          <w:shd w:val="clear" w:color="auto" w:fill="F5F5F5"/>
        </w:rPr>
        <w:t>Составление претензии</w:t>
      </w:r>
      <w:r w:rsidRPr="00281732">
        <w:rPr>
          <w:rFonts w:ascii="Georgia" w:hAnsi="Georgia"/>
          <w:shd w:val="clear" w:color="auto" w:fill="F5F5F5"/>
        </w:rPr>
        <w:t xml:space="preserve"> силами собравшихся для дальнейшей передачи ее юристу для редакции.</w:t>
      </w:r>
      <w:r w:rsidRPr="00281732">
        <w:rPr>
          <w:rStyle w:val="apple-converted-space"/>
          <w:rFonts w:ascii="Georgia" w:hAnsi="Georgia"/>
          <w:color w:val="333333"/>
          <w:sz w:val="18"/>
          <w:szCs w:val="18"/>
          <w:shd w:val="clear" w:color="auto" w:fill="F5F5F5"/>
        </w:rPr>
        <w:t> </w:t>
      </w:r>
    </w:p>
    <w:p w:rsidR="00281732" w:rsidRDefault="00281732" w:rsidP="00281732">
      <w:pPr>
        <w:pStyle w:val="a3"/>
        <w:ind w:left="1440"/>
        <w:rPr>
          <w:rFonts w:ascii="Georgia" w:hAnsi="Georgia"/>
          <w:b/>
          <w:i/>
          <w:u w:val="single"/>
        </w:rPr>
      </w:pPr>
    </w:p>
    <w:p w:rsidR="00281732" w:rsidRPr="00281732" w:rsidRDefault="00281732" w:rsidP="00281732">
      <w:pPr>
        <w:pStyle w:val="a3"/>
        <w:ind w:left="1440"/>
        <w:rPr>
          <w:rFonts w:ascii="Georgia" w:hAnsi="Georgia"/>
          <w:b/>
          <w:i/>
          <w:u w:val="single"/>
        </w:rPr>
      </w:pPr>
    </w:p>
    <w:p w:rsidR="00281732" w:rsidRDefault="00281732" w:rsidP="00281732">
      <w:pPr>
        <w:shd w:val="clear" w:color="auto" w:fill="000000"/>
        <w:jc w:val="center"/>
        <w:rPr>
          <w:rFonts w:ascii="Uni Sans Heavy CAPS" w:hAnsi="Uni Sans Heavy CAPS"/>
        </w:rPr>
      </w:pPr>
    </w:p>
    <w:p w:rsidR="00281732" w:rsidRPr="00281732" w:rsidRDefault="00281732" w:rsidP="00281732">
      <w:pPr>
        <w:pStyle w:val="a3"/>
        <w:shd w:val="clear" w:color="auto" w:fill="000000"/>
        <w:jc w:val="center"/>
        <w:rPr>
          <w:rFonts w:ascii="Uni Sans Heavy CAPS" w:hAnsi="Uni Sans Heavy CAPS"/>
          <w:b/>
          <w:color w:val="FFFFFF" w:themeColor="background1"/>
          <w:sz w:val="44"/>
        </w:rPr>
      </w:pPr>
      <w:r w:rsidRPr="00281732">
        <w:rPr>
          <w:rFonts w:ascii="Uni Sans Heavy CAPS" w:hAnsi="Uni Sans Heavy CAPS"/>
          <w:b/>
          <w:color w:val="FFFFFF" w:themeColor="background1"/>
          <w:sz w:val="44"/>
        </w:rPr>
        <w:t>Воскресенье, 7 декабря 2014г. 18-00</w:t>
      </w:r>
    </w:p>
    <w:p w:rsidR="00281732" w:rsidRDefault="00281732" w:rsidP="00281732">
      <w:pPr>
        <w:pStyle w:val="a3"/>
        <w:shd w:val="clear" w:color="auto" w:fill="000000"/>
        <w:jc w:val="center"/>
        <w:rPr>
          <w:rFonts w:ascii="Uni Sans Heavy CAPS" w:hAnsi="Uni Sans Heavy CAPS"/>
          <w:b/>
          <w:color w:val="FFFFFF" w:themeColor="background1"/>
        </w:rPr>
      </w:pPr>
      <w:r w:rsidRPr="00281732">
        <w:rPr>
          <w:rFonts w:ascii="Uni Sans Heavy CAPS" w:hAnsi="Uni Sans Heavy CAPS"/>
          <w:b/>
          <w:color w:val="FFFFFF" w:themeColor="background1"/>
        </w:rPr>
        <w:t>Площадка у хоккейной коробки перед 2-м подъездом нашего дома</w:t>
      </w:r>
    </w:p>
    <w:p w:rsidR="00281732" w:rsidRPr="00281732" w:rsidRDefault="00281732" w:rsidP="00281732">
      <w:pPr>
        <w:pStyle w:val="a3"/>
        <w:shd w:val="clear" w:color="auto" w:fill="000000"/>
        <w:jc w:val="center"/>
        <w:rPr>
          <w:rFonts w:ascii="Uni Sans Heavy CAPS" w:hAnsi="Uni Sans Heavy CAPS"/>
          <w:b/>
          <w:color w:val="FFFFFF" w:themeColor="background1"/>
        </w:rPr>
      </w:pPr>
    </w:p>
    <w:p w:rsidR="00281732" w:rsidRPr="00281732" w:rsidRDefault="00281732" w:rsidP="00281732">
      <w:pPr>
        <w:shd w:val="clear" w:color="auto" w:fill="000000"/>
        <w:jc w:val="center"/>
        <w:rPr>
          <w:rFonts w:ascii="Uni Sans Heavy CAPS" w:hAnsi="Uni Sans Heavy CAPS"/>
        </w:rPr>
      </w:pPr>
    </w:p>
    <w:p w:rsidR="00281732" w:rsidRPr="00281732" w:rsidRDefault="00281732" w:rsidP="00281732"/>
    <w:p w:rsidR="00281732" w:rsidRDefault="00281732" w:rsidP="00281732">
      <w:pPr>
        <w:jc w:val="center"/>
        <w:rPr>
          <w:rFonts w:ascii="Georgia" w:hAnsi="Georgia"/>
          <w:sz w:val="32"/>
          <w:szCs w:val="36"/>
        </w:rPr>
      </w:pPr>
      <w:r w:rsidRPr="00281732">
        <w:rPr>
          <w:rFonts w:ascii="Georgia" w:hAnsi="Georgia"/>
          <w:sz w:val="32"/>
          <w:szCs w:val="36"/>
        </w:rPr>
        <w:t xml:space="preserve">                                                    </w:t>
      </w:r>
    </w:p>
    <w:p w:rsidR="00281732" w:rsidRDefault="00281732" w:rsidP="00281732">
      <w:pPr>
        <w:jc w:val="center"/>
        <w:rPr>
          <w:rFonts w:ascii="Georgia" w:hAnsi="Georgia"/>
          <w:sz w:val="32"/>
          <w:szCs w:val="36"/>
        </w:rPr>
      </w:pPr>
    </w:p>
    <w:p w:rsidR="00281732" w:rsidRDefault="00281732" w:rsidP="00281732">
      <w:pPr>
        <w:jc w:val="center"/>
        <w:rPr>
          <w:rFonts w:ascii="Georgia" w:hAnsi="Georgia"/>
          <w:sz w:val="32"/>
          <w:szCs w:val="36"/>
        </w:rPr>
      </w:pPr>
    </w:p>
    <w:p w:rsidR="00281732" w:rsidRDefault="00281732" w:rsidP="00281732">
      <w:pPr>
        <w:jc w:val="center"/>
        <w:rPr>
          <w:rFonts w:ascii="Georgia" w:hAnsi="Georgia"/>
          <w:sz w:val="32"/>
          <w:szCs w:val="36"/>
        </w:rPr>
      </w:pPr>
    </w:p>
    <w:p w:rsidR="00281732" w:rsidRDefault="00281732" w:rsidP="00281732">
      <w:pPr>
        <w:jc w:val="center"/>
        <w:rPr>
          <w:rFonts w:ascii="Georgia" w:hAnsi="Georgia"/>
          <w:sz w:val="32"/>
          <w:szCs w:val="36"/>
        </w:rPr>
      </w:pPr>
    </w:p>
    <w:p w:rsidR="00281732" w:rsidRDefault="00281732" w:rsidP="00281732">
      <w:pPr>
        <w:jc w:val="center"/>
        <w:rPr>
          <w:rFonts w:ascii="Georgia" w:hAnsi="Georgia"/>
          <w:sz w:val="32"/>
          <w:szCs w:val="36"/>
        </w:rPr>
      </w:pPr>
    </w:p>
    <w:p w:rsidR="00281732" w:rsidRDefault="00281732" w:rsidP="00281732">
      <w:pPr>
        <w:jc w:val="right"/>
        <w:rPr>
          <w:rFonts w:ascii="Georgia" w:hAnsi="Georgia"/>
          <w:sz w:val="32"/>
          <w:szCs w:val="36"/>
        </w:rPr>
      </w:pPr>
    </w:p>
    <w:p w:rsidR="00281732" w:rsidRDefault="00281732" w:rsidP="00281732">
      <w:pPr>
        <w:jc w:val="right"/>
        <w:rPr>
          <w:rFonts w:ascii="Georgia" w:hAnsi="Georgia"/>
          <w:sz w:val="32"/>
          <w:szCs w:val="36"/>
        </w:rPr>
      </w:pPr>
    </w:p>
    <w:p w:rsidR="00281732" w:rsidRDefault="00281732" w:rsidP="00281732">
      <w:pPr>
        <w:jc w:val="right"/>
        <w:rPr>
          <w:rFonts w:ascii="Georgia" w:hAnsi="Georgia"/>
          <w:sz w:val="32"/>
          <w:szCs w:val="36"/>
        </w:rPr>
      </w:pPr>
    </w:p>
    <w:p w:rsidR="00281732" w:rsidRPr="00281732" w:rsidRDefault="00281732" w:rsidP="00281732">
      <w:pPr>
        <w:jc w:val="right"/>
        <w:rPr>
          <w:rFonts w:ascii="Georgia" w:hAnsi="Georgia"/>
          <w:sz w:val="28"/>
          <w:szCs w:val="36"/>
        </w:rPr>
      </w:pPr>
      <w:r w:rsidRPr="00281732">
        <w:rPr>
          <w:rFonts w:ascii="Georgia" w:hAnsi="Georgia"/>
          <w:sz w:val="28"/>
          <w:szCs w:val="36"/>
        </w:rPr>
        <w:t>Инициативная группа дома.</w:t>
      </w:r>
      <w:bookmarkStart w:id="0" w:name="_GoBack"/>
      <w:bookmarkEnd w:id="0"/>
    </w:p>
    <w:sectPr w:rsidR="00281732" w:rsidRPr="00281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ni Sans Heavy CAPS">
    <w:panose1 w:val="000000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53EC9"/>
    <w:multiLevelType w:val="hybridMultilevel"/>
    <w:tmpl w:val="E4BE0F7E"/>
    <w:lvl w:ilvl="0" w:tplc="05D05EB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D016952"/>
    <w:multiLevelType w:val="hybridMultilevel"/>
    <w:tmpl w:val="F2100BAE"/>
    <w:lvl w:ilvl="0" w:tplc="D0A859E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5C75A0"/>
    <w:multiLevelType w:val="hybridMultilevel"/>
    <w:tmpl w:val="A0F8F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565"/>
    <w:rsid w:val="00281732"/>
    <w:rsid w:val="003F259A"/>
    <w:rsid w:val="00480565"/>
    <w:rsid w:val="00783FEB"/>
    <w:rsid w:val="00AE45BD"/>
    <w:rsid w:val="00FD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CA396-3A1E-405B-A6DC-04B8C536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59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81732"/>
  </w:style>
  <w:style w:type="paragraph" w:styleId="a4">
    <w:name w:val="Balloon Text"/>
    <w:basedOn w:val="a"/>
    <w:link w:val="a5"/>
    <w:uiPriority w:val="99"/>
    <w:semiHidden/>
    <w:unhideWhenUsed/>
    <w:rsid w:val="00281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1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cp:lastPrinted>2014-12-04T20:50:00Z</cp:lastPrinted>
  <dcterms:created xsi:type="dcterms:W3CDTF">2014-12-04T20:52:00Z</dcterms:created>
  <dcterms:modified xsi:type="dcterms:W3CDTF">2014-12-04T20:52:00Z</dcterms:modified>
</cp:coreProperties>
</file>