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7522E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22E7">
              <w:rPr>
                <w:noProof/>
              </w:rPr>
              <w:t xml:space="preserve">25.11.2014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7522E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22E7">
              <w:rPr>
                <w:noProof/>
              </w:rPr>
              <w:t>48/3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7522E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22E7" w:rsidRPr="007522E7">
              <w:rPr>
                <w:noProof/>
              </w:rPr>
              <w:t>Об установлении обществу с ограниченной ответственностью «Коммунальщик», п. Кудьма Богородского муниципального района Нижегородской области, тарифов в сфере холодного водоснабжения и водоотведения для потребителей Богородского муниципального района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7522E7">
      <w:pPr>
        <w:tabs>
          <w:tab w:val="left" w:pos="1897"/>
        </w:tabs>
      </w:pPr>
    </w:p>
    <w:p w:rsidR="007522E7" w:rsidRDefault="007522E7" w:rsidP="007522E7">
      <w:pPr>
        <w:tabs>
          <w:tab w:val="left" w:pos="1897"/>
        </w:tabs>
      </w:pPr>
    </w:p>
    <w:p w:rsidR="007522E7" w:rsidRPr="00B61D28" w:rsidRDefault="007522E7" w:rsidP="007522E7">
      <w:pPr>
        <w:pStyle w:val="ac"/>
        <w:ind w:firstLine="720"/>
        <w:rPr>
          <w:sz w:val="24"/>
          <w:szCs w:val="24"/>
        </w:rPr>
      </w:pPr>
      <w:r w:rsidRPr="008F151C">
        <w:rPr>
          <w:sz w:val="24"/>
          <w:szCs w:val="24"/>
        </w:rPr>
        <w:t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</w:t>
      </w:r>
      <w:r>
        <w:rPr>
          <w:sz w:val="24"/>
          <w:szCs w:val="24"/>
        </w:rPr>
        <w:t>, приказом ФСТ России от 11 октября 2014 года № 228-э/4 «Об установлении предельных индексов максимально возможного изменения установленных тарифов в сфере водоснабжения, в среднем по субъектам Российской Федерации на 2015 год»</w:t>
      </w:r>
      <w:r w:rsidRPr="008F151C">
        <w:rPr>
          <w:sz w:val="24"/>
          <w:szCs w:val="24"/>
        </w:rPr>
        <w:t xml:space="preserve"> и на основании рассмотрения </w:t>
      </w:r>
      <w:r>
        <w:rPr>
          <w:sz w:val="24"/>
          <w:szCs w:val="24"/>
        </w:rPr>
        <w:t>необходимых</w:t>
      </w:r>
      <w:r w:rsidRPr="008F151C">
        <w:rPr>
          <w:sz w:val="24"/>
          <w:szCs w:val="24"/>
        </w:rPr>
        <w:t xml:space="preserve"> </w:t>
      </w:r>
      <w:r w:rsidRPr="00B61D28">
        <w:rPr>
          <w:sz w:val="24"/>
          <w:szCs w:val="24"/>
        </w:rPr>
        <w:t xml:space="preserve">обосновывающих материалов, представленных </w:t>
      </w:r>
      <w:r>
        <w:rPr>
          <w:sz w:val="24"/>
          <w:szCs w:val="24"/>
          <w:lang w:eastAsia="en-US"/>
        </w:rPr>
        <w:t>о</w:t>
      </w:r>
      <w:r w:rsidRPr="003B3089">
        <w:rPr>
          <w:sz w:val="24"/>
          <w:szCs w:val="24"/>
          <w:lang w:eastAsia="en-US"/>
        </w:rPr>
        <w:t>бществ</w:t>
      </w:r>
      <w:r>
        <w:rPr>
          <w:sz w:val="24"/>
          <w:szCs w:val="24"/>
          <w:lang w:eastAsia="en-US"/>
        </w:rPr>
        <w:t>ом</w:t>
      </w:r>
      <w:r w:rsidRPr="003B3089">
        <w:rPr>
          <w:sz w:val="24"/>
          <w:szCs w:val="24"/>
          <w:lang w:eastAsia="en-US"/>
        </w:rPr>
        <w:t xml:space="preserve"> с ограниченной ответственностью </w:t>
      </w:r>
      <w:r>
        <w:rPr>
          <w:sz w:val="24"/>
          <w:szCs w:val="24"/>
          <w:lang w:eastAsia="en-US"/>
        </w:rPr>
        <w:t>«</w:t>
      </w:r>
      <w:r w:rsidRPr="0014723A">
        <w:rPr>
          <w:sz w:val="24"/>
          <w:szCs w:val="24"/>
          <w:lang w:eastAsia="en-US"/>
        </w:rPr>
        <w:t>Коммунальщик</w:t>
      </w:r>
      <w:r>
        <w:rPr>
          <w:sz w:val="24"/>
          <w:szCs w:val="24"/>
          <w:lang w:eastAsia="en-US"/>
        </w:rPr>
        <w:t>»</w:t>
      </w:r>
      <w:r w:rsidRPr="00B61D28">
        <w:rPr>
          <w:sz w:val="24"/>
          <w:szCs w:val="24"/>
          <w:lang w:eastAsia="en-US"/>
        </w:rPr>
        <w:t xml:space="preserve">, </w:t>
      </w:r>
      <w:r w:rsidRPr="0014723A">
        <w:rPr>
          <w:sz w:val="24"/>
          <w:szCs w:val="24"/>
          <w:lang w:eastAsia="en-US"/>
        </w:rPr>
        <w:t>п.</w:t>
      </w:r>
      <w:r>
        <w:rPr>
          <w:sz w:val="24"/>
          <w:szCs w:val="24"/>
          <w:lang w:eastAsia="en-US"/>
        </w:rPr>
        <w:t xml:space="preserve"> Кудьма Богородского муниципального района </w:t>
      </w:r>
      <w:r w:rsidRPr="00B61D28">
        <w:rPr>
          <w:sz w:val="24"/>
          <w:szCs w:val="24"/>
          <w:lang w:eastAsia="en-US"/>
        </w:rPr>
        <w:t>Нижегородской области</w:t>
      </w:r>
      <w:r w:rsidRPr="00B61D28">
        <w:rPr>
          <w:bCs/>
          <w:sz w:val="24"/>
          <w:szCs w:val="24"/>
        </w:rPr>
        <w:t xml:space="preserve">, </w:t>
      </w:r>
      <w:r w:rsidRPr="00B61D28">
        <w:rPr>
          <w:sz w:val="24"/>
          <w:szCs w:val="24"/>
        </w:rPr>
        <w:t>экспертного заключения рег. </w:t>
      </w:r>
      <w:r w:rsidRPr="00850AAF">
        <w:rPr>
          <w:sz w:val="24"/>
          <w:szCs w:val="24"/>
        </w:rPr>
        <w:t>№ в-</w:t>
      </w:r>
      <w:r>
        <w:rPr>
          <w:sz w:val="24"/>
          <w:szCs w:val="24"/>
        </w:rPr>
        <w:t>264</w:t>
      </w:r>
      <w:r w:rsidRPr="00B61D28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14 ноября </w:t>
      </w:r>
      <w:r w:rsidRPr="00B61D28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B61D28">
        <w:rPr>
          <w:sz w:val="24"/>
          <w:szCs w:val="24"/>
        </w:rPr>
        <w:t xml:space="preserve"> года:</w:t>
      </w:r>
    </w:p>
    <w:p w:rsidR="007522E7" w:rsidRDefault="007522E7" w:rsidP="007522E7">
      <w:pPr>
        <w:pStyle w:val="ac"/>
        <w:rPr>
          <w:sz w:val="24"/>
          <w:szCs w:val="24"/>
        </w:rPr>
      </w:pPr>
      <w:r w:rsidRPr="00B61D28"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Pr="00B61D28">
        <w:rPr>
          <w:b/>
          <w:sz w:val="24"/>
          <w:szCs w:val="24"/>
        </w:rPr>
        <w:t>.</w:t>
      </w:r>
      <w:r w:rsidRPr="00B61D28">
        <w:rPr>
          <w:sz w:val="24"/>
          <w:szCs w:val="24"/>
        </w:rPr>
        <w:t xml:space="preserve"> Установить </w:t>
      </w:r>
      <w:r>
        <w:rPr>
          <w:sz w:val="24"/>
          <w:szCs w:val="24"/>
          <w:lang w:eastAsia="en-US"/>
        </w:rPr>
        <w:t>о</w:t>
      </w:r>
      <w:r w:rsidRPr="003B3089">
        <w:rPr>
          <w:sz w:val="24"/>
          <w:szCs w:val="24"/>
          <w:lang w:eastAsia="en-US"/>
        </w:rPr>
        <w:t>бществ</w:t>
      </w:r>
      <w:r>
        <w:rPr>
          <w:sz w:val="24"/>
          <w:szCs w:val="24"/>
          <w:lang w:eastAsia="en-US"/>
        </w:rPr>
        <w:t>у</w:t>
      </w:r>
      <w:r w:rsidRPr="003B3089">
        <w:rPr>
          <w:sz w:val="24"/>
          <w:szCs w:val="24"/>
          <w:lang w:eastAsia="en-US"/>
        </w:rPr>
        <w:t xml:space="preserve"> с ограниченной ответственностью </w:t>
      </w:r>
      <w:r>
        <w:rPr>
          <w:sz w:val="24"/>
          <w:szCs w:val="24"/>
          <w:lang w:eastAsia="en-US"/>
        </w:rPr>
        <w:t>«</w:t>
      </w:r>
      <w:r w:rsidRPr="0014723A">
        <w:rPr>
          <w:sz w:val="24"/>
          <w:szCs w:val="24"/>
          <w:lang w:eastAsia="en-US"/>
        </w:rPr>
        <w:t>Коммунальщик</w:t>
      </w:r>
      <w:r>
        <w:rPr>
          <w:sz w:val="24"/>
          <w:szCs w:val="24"/>
          <w:lang w:eastAsia="en-US"/>
        </w:rPr>
        <w:t>»</w:t>
      </w:r>
      <w:r w:rsidRPr="00B61D28">
        <w:rPr>
          <w:sz w:val="24"/>
          <w:szCs w:val="24"/>
          <w:lang w:eastAsia="en-US"/>
        </w:rPr>
        <w:t xml:space="preserve">, </w:t>
      </w:r>
      <w:r w:rsidRPr="0014723A">
        <w:rPr>
          <w:sz w:val="24"/>
          <w:szCs w:val="24"/>
          <w:lang w:eastAsia="en-US"/>
        </w:rPr>
        <w:t>п.</w:t>
      </w:r>
      <w:r>
        <w:rPr>
          <w:sz w:val="24"/>
          <w:szCs w:val="24"/>
          <w:lang w:eastAsia="en-US"/>
        </w:rPr>
        <w:t xml:space="preserve"> Кудьма Богородского муниципального района </w:t>
      </w:r>
      <w:r w:rsidRPr="00B61D28">
        <w:rPr>
          <w:sz w:val="24"/>
          <w:szCs w:val="24"/>
          <w:lang w:eastAsia="en-US"/>
        </w:rPr>
        <w:t>Нижегородской области</w:t>
      </w:r>
      <w:r>
        <w:rPr>
          <w:sz w:val="24"/>
          <w:szCs w:val="24"/>
        </w:rPr>
        <w:t>, тарифы</w:t>
      </w:r>
      <w:r w:rsidRPr="006C140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сфере холодного водоснабжения и водоотведения </w:t>
      </w:r>
      <w:r w:rsidRPr="006C140D">
        <w:rPr>
          <w:sz w:val="24"/>
          <w:szCs w:val="24"/>
        </w:rPr>
        <w:t xml:space="preserve">для потребителей </w:t>
      </w:r>
      <w:r>
        <w:rPr>
          <w:noProof/>
          <w:sz w:val="24"/>
          <w:szCs w:val="24"/>
        </w:rPr>
        <w:t>Богородского</w:t>
      </w:r>
      <w:r w:rsidRPr="00B61D28">
        <w:rPr>
          <w:noProof/>
          <w:sz w:val="24"/>
          <w:szCs w:val="24"/>
        </w:rPr>
        <w:t xml:space="preserve"> муниципального района Нижегородской области</w:t>
      </w:r>
      <w:r w:rsidRPr="00871380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следующих размерах:</w:t>
      </w:r>
    </w:p>
    <w:tbl>
      <w:tblPr>
        <w:tblW w:w="49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334"/>
        <w:gridCol w:w="2548"/>
        <w:gridCol w:w="2475"/>
      </w:tblGrid>
      <w:tr w:rsidR="007522E7" w:rsidRPr="004A52D4" w:rsidTr="00FC7DC3">
        <w:trPr>
          <w:trHeight w:val="281"/>
        </w:trPr>
        <w:tc>
          <w:tcPr>
            <w:tcW w:w="263" w:type="pct"/>
            <w:vMerge w:val="restart"/>
            <w:hideMark/>
          </w:tcPr>
          <w:p w:rsidR="007522E7" w:rsidRPr="00EF3760" w:rsidRDefault="007522E7" w:rsidP="00FC7DC3">
            <w:pPr>
              <w:pStyle w:val="ac"/>
              <w:jc w:val="center"/>
              <w:rPr>
                <w:sz w:val="16"/>
                <w:szCs w:val="16"/>
              </w:rPr>
            </w:pPr>
            <w:r w:rsidRPr="00EF3760">
              <w:rPr>
                <w:sz w:val="16"/>
                <w:szCs w:val="16"/>
              </w:rPr>
              <w:t>№ п/п</w:t>
            </w:r>
          </w:p>
        </w:tc>
        <w:tc>
          <w:tcPr>
            <w:tcW w:w="2194" w:type="pct"/>
            <w:vMerge w:val="restart"/>
            <w:hideMark/>
          </w:tcPr>
          <w:p w:rsidR="007522E7" w:rsidRDefault="007522E7" w:rsidP="00FC7DC3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в сфере холодного водоснабжения и</w:t>
            </w:r>
          </w:p>
          <w:p w:rsidR="007522E7" w:rsidRPr="00EF3760" w:rsidRDefault="007522E7" w:rsidP="00FC7DC3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2543" w:type="pct"/>
            <w:gridSpan w:val="2"/>
          </w:tcPr>
          <w:p w:rsidR="007522E7" w:rsidRPr="006A58C3" w:rsidRDefault="007522E7" w:rsidP="00FC7DC3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</w:tr>
      <w:tr w:rsidR="007522E7" w:rsidRPr="004A52D4" w:rsidTr="00FC7DC3">
        <w:trPr>
          <w:cantSplit/>
          <w:trHeight w:val="138"/>
        </w:trPr>
        <w:tc>
          <w:tcPr>
            <w:tcW w:w="263" w:type="pct"/>
            <w:vMerge/>
          </w:tcPr>
          <w:p w:rsidR="007522E7" w:rsidRPr="00EF3760" w:rsidRDefault="007522E7" w:rsidP="00FC7DC3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4" w:type="pct"/>
            <w:vMerge/>
          </w:tcPr>
          <w:p w:rsidR="007522E7" w:rsidRPr="00EF3760" w:rsidRDefault="007522E7" w:rsidP="00FC7DC3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2543" w:type="pct"/>
            <w:gridSpan w:val="2"/>
          </w:tcPr>
          <w:p w:rsidR="007522E7" w:rsidRPr="00125162" w:rsidRDefault="007522E7" w:rsidP="00FC7DC3">
            <w:pPr>
              <w:pStyle w:val="ac"/>
              <w:jc w:val="center"/>
              <w:rPr>
                <w:sz w:val="16"/>
                <w:szCs w:val="16"/>
              </w:rPr>
            </w:pPr>
            <w:r w:rsidRPr="00125162">
              <w:rPr>
                <w:sz w:val="16"/>
                <w:szCs w:val="16"/>
              </w:rPr>
              <w:t>2015 год</w:t>
            </w:r>
          </w:p>
        </w:tc>
      </w:tr>
      <w:tr w:rsidR="007522E7" w:rsidRPr="004A52D4" w:rsidTr="00FC7DC3">
        <w:trPr>
          <w:cantSplit/>
          <w:trHeight w:val="357"/>
        </w:trPr>
        <w:tc>
          <w:tcPr>
            <w:tcW w:w="263" w:type="pct"/>
            <w:vMerge/>
          </w:tcPr>
          <w:p w:rsidR="007522E7" w:rsidRPr="00EF3760" w:rsidRDefault="007522E7" w:rsidP="00FC7DC3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4" w:type="pct"/>
            <w:vMerge/>
          </w:tcPr>
          <w:p w:rsidR="007522E7" w:rsidRPr="00EF3760" w:rsidRDefault="007522E7" w:rsidP="00FC7DC3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1290" w:type="pct"/>
          </w:tcPr>
          <w:p w:rsidR="007522E7" w:rsidRPr="00EF3760" w:rsidRDefault="007522E7" w:rsidP="00FC7DC3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253" w:type="pct"/>
          </w:tcPr>
          <w:p w:rsidR="007522E7" w:rsidRPr="00EF3760" w:rsidRDefault="007522E7" w:rsidP="00FC7DC3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7522E7" w:rsidRPr="007522E7" w:rsidTr="00FC7DC3">
        <w:trPr>
          <w:trHeight w:val="133"/>
        </w:trPr>
        <w:tc>
          <w:tcPr>
            <w:tcW w:w="263" w:type="pct"/>
          </w:tcPr>
          <w:p w:rsidR="007522E7" w:rsidRPr="00EF3760" w:rsidRDefault="007522E7" w:rsidP="00FC7DC3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94" w:type="pct"/>
          </w:tcPr>
          <w:p w:rsidR="007522E7" w:rsidRPr="007522E7" w:rsidRDefault="007522E7" w:rsidP="00FC7DC3">
            <w:pPr>
              <w:rPr>
                <w:noProof/>
                <w:sz w:val="24"/>
                <w:szCs w:val="24"/>
              </w:rPr>
            </w:pPr>
            <w:r w:rsidRPr="007522E7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7522E7">
              <w:rPr>
                <w:sz w:val="24"/>
                <w:szCs w:val="24"/>
              </w:rPr>
              <w:t>руб./м</w:t>
            </w:r>
            <w:r w:rsidRPr="007522E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0" w:type="pct"/>
            <w:vAlign w:val="bottom"/>
          </w:tcPr>
          <w:p w:rsidR="007522E7" w:rsidRPr="007522E7" w:rsidRDefault="007522E7" w:rsidP="00FC7DC3">
            <w:pPr>
              <w:pStyle w:val="ac"/>
              <w:jc w:val="center"/>
              <w:rPr>
                <w:sz w:val="24"/>
                <w:szCs w:val="24"/>
              </w:rPr>
            </w:pPr>
            <w:r w:rsidRPr="007522E7">
              <w:rPr>
                <w:sz w:val="24"/>
                <w:szCs w:val="24"/>
              </w:rPr>
              <w:t>26,11</w:t>
            </w:r>
          </w:p>
        </w:tc>
        <w:tc>
          <w:tcPr>
            <w:tcW w:w="1253" w:type="pct"/>
            <w:vAlign w:val="bottom"/>
          </w:tcPr>
          <w:p w:rsidR="007522E7" w:rsidRPr="007522E7" w:rsidRDefault="007522E7" w:rsidP="00FC7DC3">
            <w:pPr>
              <w:pStyle w:val="ac"/>
              <w:jc w:val="center"/>
              <w:rPr>
                <w:sz w:val="24"/>
                <w:szCs w:val="24"/>
              </w:rPr>
            </w:pPr>
            <w:r w:rsidRPr="007522E7">
              <w:rPr>
                <w:sz w:val="24"/>
                <w:szCs w:val="24"/>
              </w:rPr>
              <w:t>28,15</w:t>
            </w:r>
          </w:p>
        </w:tc>
      </w:tr>
      <w:tr w:rsidR="007522E7" w:rsidRPr="007522E7" w:rsidTr="00FC7DC3">
        <w:trPr>
          <w:trHeight w:val="133"/>
        </w:trPr>
        <w:tc>
          <w:tcPr>
            <w:tcW w:w="263" w:type="pct"/>
            <w:vMerge w:val="restart"/>
          </w:tcPr>
          <w:p w:rsidR="007522E7" w:rsidRPr="00EF3760" w:rsidRDefault="007522E7" w:rsidP="00FC7DC3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EF37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94" w:type="pct"/>
            <w:tcBorders>
              <w:bottom w:val="nil"/>
            </w:tcBorders>
          </w:tcPr>
          <w:p w:rsidR="007522E7" w:rsidRPr="007522E7" w:rsidRDefault="007522E7" w:rsidP="00FC7DC3">
            <w:pPr>
              <w:rPr>
                <w:noProof/>
                <w:sz w:val="24"/>
                <w:szCs w:val="24"/>
              </w:rPr>
            </w:pPr>
            <w:r w:rsidRPr="007522E7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7522E7">
              <w:rPr>
                <w:sz w:val="24"/>
                <w:szCs w:val="24"/>
              </w:rPr>
              <w:t>руб./м</w:t>
            </w:r>
            <w:r w:rsidRPr="007522E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0" w:type="pct"/>
            <w:vMerge w:val="restart"/>
            <w:vAlign w:val="bottom"/>
          </w:tcPr>
          <w:p w:rsidR="007522E7" w:rsidRPr="007522E7" w:rsidRDefault="007522E7" w:rsidP="00FC7DC3">
            <w:pPr>
              <w:pStyle w:val="ac"/>
              <w:jc w:val="center"/>
              <w:rPr>
                <w:sz w:val="24"/>
                <w:szCs w:val="24"/>
              </w:rPr>
            </w:pPr>
            <w:r w:rsidRPr="007522E7">
              <w:rPr>
                <w:sz w:val="24"/>
                <w:szCs w:val="24"/>
              </w:rPr>
              <w:t>26,11</w:t>
            </w:r>
          </w:p>
        </w:tc>
        <w:tc>
          <w:tcPr>
            <w:tcW w:w="1253" w:type="pct"/>
            <w:vMerge w:val="restart"/>
            <w:vAlign w:val="bottom"/>
          </w:tcPr>
          <w:p w:rsidR="007522E7" w:rsidRPr="007522E7" w:rsidRDefault="007522E7" w:rsidP="00FC7DC3">
            <w:pPr>
              <w:pStyle w:val="ac"/>
              <w:jc w:val="center"/>
              <w:rPr>
                <w:sz w:val="24"/>
                <w:szCs w:val="24"/>
              </w:rPr>
            </w:pPr>
            <w:r w:rsidRPr="007522E7">
              <w:rPr>
                <w:sz w:val="24"/>
                <w:szCs w:val="24"/>
              </w:rPr>
              <w:t>28,15</w:t>
            </w:r>
          </w:p>
        </w:tc>
      </w:tr>
      <w:tr w:rsidR="007522E7" w:rsidRPr="007522E7" w:rsidTr="00FC7DC3">
        <w:trPr>
          <w:trHeight w:val="132"/>
        </w:trPr>
        <w:tc>
          <w:tcPr>
            <w:tcW w:w="263" w:type="pct"/>
            <w:vMerge/>
          </w:tcPr>
          <w:p w:rsidR="007522E7" w:rsidRPr="004A52D4" w:rsidRDefault="007522E7" w:rsidP="00FC7DC3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94" w:type="pct"/>
            <w:tcBorders>
              <w:top w:val="nil"/>
            </w:tcBorders>
          </w:tcPr>
          <w:p w:rsidR="007522E7" w:rsidRPr="007522E7" w:rsidRDefault="007522E7" w:rsidP="00FC7DC3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7522E7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1290" w:type="pct"/>
            <w:vMerge/>
            <w:vAlign w:val="bottom"/>
          </w:tcPr>
          <w:p w:rsidR="007522E7" w:rsidRPr="007522E7" w:rsidRDefault="007522E7" w:rsidP="00FC7DC3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vMerge/>
            <w:vAlign w:val="bottom"/>
          </w:tcPr>
          <w:p w:rsidR="007522E7" w:rsidRPr="007522E7" w:rsidRDefault="007522E7" w:rsidP="00FC7DC3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522E7" w:rsidRPr="007522E7" w:rsidTr="00FC7DC3">
        <w:trPr>
          <w:trHeight w:val="132"/>
        </w:trPr>
        <w:tc>
          <w:tcPr>
            <w:tcW w:w="263" w:type="pct"/>
          </w:tcPr>
          <w:p w:rsidR="007522E7" w:rsidRPr="00A95695" w:rsidRDefault="007522E7" w:rsidP="00FC7DC3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95695">
              <w:rPr>
                <w:b/>
                <w:bCs/>
                <w:sz w:val="20"/>
              </w:rPr>
              <w:t>.</w:t>
            </w:r>
          </w:p>
        </w:tc>
        <w:tc>
          <w:tcPr>
            <w:tcW w:w="2194" w:type="pct"/>
          </w:tcPr>
          <w:p w:rsidR="007522E7" w:rsidRPr="007522E7" w:rsidRDefault="007522E7" w:rsidP="00FC7DC3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7522E7">
              <w:rPr>
                <w:sz w:val="24"/>
                <w:szCs w:val="24"/>
              </w:rPr>
              <w:t>Водоотведение, руб./м</w:t>
            </w:r>
            <w:r w:rsidRPr="007522E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0" w:type="pct"/>
            <w:vAlign w:val="bottom"/>
          </w:tcPr>
          <w:p w:rsidR="007522E7" w:rsidRPr="007522E7" w:rsidRDefault="007522E7" w:rsidP="00FC7DC3">
            <w:pPr>
              <w:jc w:val="center"/>
              <w:rPr>
                <w:color w:val="000000"/>
                <w:sz w:val="24"/>
                <w:szCs w:val="24"/>
              </w:rPr>
            </w:pPr>
            <w:r w:rsidRPr="007522E7">
              <w:rPr>
                <w:color w:val="000000"/>
                <w:sz w:val="24"/>
                <w:szCs w:val="24"/>
              </w:rPr>
              <w:t>8,07</w:t>
            </w:r>
          </w:p>
        </w:tc>
        <w:tc>
          <w:tcPr>
            <w:tcW w:w="1253" w:type="pct"/>
            <w:vAlign w:val="bottom"/>
          </w:tcPr>
          <w:p w:rsidR="007522E7" w:rsidRPr="007522E7" w:rsidRDefault="007522E7" w:rsidP="00FC7DC3">
            <w:pPr>
              <w:jc w:val="center"/>
              <w:rPr>
                <w:color w:val="000000"/>
                <w:sz w:val="24"/>
                <w:szCs w:val="24"/>
              </w:rPr>
            </w:pPr>
            <w:r w:rsidRPr="007522E7">
              <w:rPr>
                <w:color w:val="000000"/>
                <w:sz w:val="24"/>
                <w:szCs w:val="24"/>
              </w:rPr>
              <w:t>8,87</w:t>
            </w:r>
          </w:p>
        </w:tc>
      </w:tr>
      <w:tr w:rsidR="007522E7" w:rsidRPr="007522E7" w:rsidTr="00FC7DC3">
        <w:trPr>
          <w:trHeight w:val="132"/>
        </w:trPr>
        <w:tc>
          <w:tcPr>
            <w:tcW w:w="263" w:type="pct"/>
            <w:vMerge w:val="restart"/>
          </w:tcPr>
          <w:p w:rsidR="007522E7" w:rsidRPr="00A95695" w:rsidRDefault="007522E7" w:rsidP="00FC7DC3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A95695">
              <w:rPr>
                <w:b/>
                <w:bCs/>
                <w:sz w:val="20"/>
              </w:rPr>
              <w:t>.</w:t>
            </w:r>
          </w:p>
        </w:tc>
        <w:tc>
          <w:tcPr>
            <w:tcW w:w="2194" w:type="pct"/>
            <w:tcBorders>
              <w:bottom w:val="nil"/>
            </w:tcBorders>
          </w:tcPr>
          <w:p w:rsidR="007522E7" w:rsidRPr="007522E7" w:rsidRDefault="007522E7" w:rsidP="00FC7DC3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7522E7">
              <w:rPr>
                <w:sz w:val="24"/>
                <w:szCs w:val="24"/>
              </w:rPr>
              <w:t>Водоотведение, руб./м</w:t>
            </w:r>
            <w:r w:rsidRPr="007522E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0" w:type="pct"/>
            <w:vMerge w:val="restart"/>
            <w:vAlign w:val="bottom"/>
          </w:tcPr>
          <w:p w:rsidR="007522E7" w:rsidRPr="007522E7" w:rsidRDefault="007522E7" w:rsidP="00FC7DC3">
            <w:pPr>
              <w:jc w:val="center"/>
              <w:rPr>
                <w:color w:val="000000"/>
                <w:sz w:val="24"/>
                <w:szCs w:val="24"/>
              </w:rPr>
            </w:pPr>
            <w:r w:rsidRPr="007522E7">
              <w:rPr>
                <w:color w:val="000000"/>
                <w:sz w:val="24"/>
                <w:szCs w:val="24"/>
              </w:rPr>
              <w:t>8,07</w:t>
            </w:r>
          </w:p>
        </w:tc>
        <w:tc>
          <w:tcPr>
            <w:tcW w:w="1253" w:type="pct"/>
            <w:vMerge w:val="restart"/>
            <w:vAlign w:val="bottom"/>
          </w:tcPr>
          <w:p w:rsidR="007522E7" w:rsidRPr="007522E7" w:rsidRDefault="007522E7" w:rsidP="00FC7DC3">
            <w:pPr>
              <w:jc w:val="center"/>
              <w:rPr>
                <w:color w:val="000000"/>
                <w:sz w:val="24"/>
                <w:szCs w:val="24"/>
              </w:rPr>
            </w:pPr>
            <w:r w:rsidRPr="007522E7">
              <w:rPr>
                <w:color w:val="000000"/>
                <w:sz w:val="24"/>
                <w:szCs w:val="24"/>
              </w:rPr>
              <w:t>8,87</w:t>
            </w:r>
          </w:p>
        </w:tc>
      </w:tr>
      <w:tr w:rsidR="007522E7" w:rsidRPr="007522E7" w:rsidTr="00FC7DC3">
        <w:trPr>
          <w:trHeight w:val="132"/>
        </w:trPr>
        <w:tc>
          <w:tcPr>
            <w:tcW w:w="263" w:type="pct"/>
            <w:vMerge/>
          </w:tcPr>
          <w:p w:rsidR="007522E7" w:rsidRPr="004A52D4" w:rsidRDefault="007522E7" w:rsidP="00FC7DC3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94" w:type="pct"/>
            <w:tcBorders>
              <w:top w:val="nil"/>
            </w:tcBorders>
          </w:tcPr>
          <w:p w:rsidR="007522E7" w:rsidRPr="007522E7" w:rsidRDefault="007522E7" w:rsidP="00FC7DC3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7522E7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1290" w:type="pct"/>
            <w:vMerge/>
            <w:vAlign w:val="bottom"/>
          </w:tcPr>
          <w:p w:rsidR="007522E7" w:rsidRPr="007522E7" w:rsidRDefault="007522E7" w:rsidP="00FC7DC3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vMerge/>
          </w:tcPr>
          <w:p w:rsidR="007522E7" w:rsidRPr="007522E7" w:rsidRDefault="007522E7" w:rsidP="00FC7DC3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522E7" w:rsidRPr="007522E7" w:rsidRDefault="007522E7" w:rsidP="007522E7">
      <w:pPr>
        <w:pStyle w:val="ac"/>
        <w:ind w:firstLine="709"/>
      </w:pPr>
      <w:r w:rsidRPr="007522E7">
        <w:rPr>
          <w:b/>
        </w:rPr>
        <w:t>2.</w:t>
      </w:r>
      <w:r w:rsidRPr="007522E7">
        <w:t xml:space="preserve"> Утвердить производственные программы </w:t>
      </w:r>
      <w:r w:rsidRPr="007522E7">
        <w:rPr>
          <w:lang w:eastAsia="en-US"/>
        </w:rPr>
        <w:t>общества с ограниченной ответственностью «Коммунальщик», п. Кудьма Богородского муниципального района Нижегородской области</w:t>
      </w:r>
      <w:r w:rsidRPr="007522E7">
        <w:rPr>
          <w:noProof/>
        </w:rPr>
        <w:t>, в сфере холодного водоснабжения и водоотведения согласно приложениям 1 и 2 к настоящему решению.</w:t>
      </w:r>
    </w:p>
    <w:p w:rsidR="007522E7" w:rsidRPr="007522E7" w:rsidRDefault="007522E7" w:rsidP="007522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2E7">
        <w:rPr>
          <w:b/>
          <w:szCs w:val="28"/>
        </w:rPr>
        <w:t>3.</w:t>
      </w:r>
      <w:r w:rsidRPr="007522E7">
        <w:rPr>
          <w:szCs w:val="28"/>
        </w:rPr>
        <w:t xml:space="preserve"> </w:t>
      </w:r>
      <w:r w:rsidRPr="007522E7">
        <w:rPr>
          <w:szCs w:val="28"/>
          <w:lang w:eastAsia="en-US"/>
        </w:rPr>
        <w:t>Общество с ограниченной ответственностью «Коммунальщик», п.</w:t>
      </w:r>
      <w:r>
        <w:rPr>
          <w:szCs w:val="28"/>
          <w:lang w:eastAsia="en-US"/>
        </w:rPr>
        <w:t> </w:t>
      </w:r>
      <w:r w:rsidRPr="007522E7">
        <w:rPr>
          <w:szCs w:val="28"/>
          <w:lang w:eastAsia="en-US"/>
        </w:rPr>
        <w:t>Кудьма Богородского муниципального района Нижегородской области</w:t>
      </w:r>
      <w:r w:rsidRPr="007522E7">
        <w:rPr>
          <w:szCs w:val="28"/>
        </w:rPr>
        <w:t xml:space="preserve">, </w:t>
      </w:r>
      <w:r w:rsidRPr="007522E7">
        <w:rPr>
          <w:szCs w:val="28"/>
        </w:rPr>
        <w:lastRenderedPageBreak/>
        <w:t>применяет упрощенную систему налогообложения и не является плательщиком НДС в соответствии со ст. 346</w:t>
      </w:r>
      <w:r w:rsidRPr="007522E7">
        <w:rPr>
          <w:szCs w:val="28"/>
          <w:vertAlign w:val="superscript"/>
        </w:rPr>
        <w:t>11</w:t>
      </w:r>
      <w:r w:rsidRPr="007522E7">
        <w:rPr>
          <w:szCs w:val="28"/>
        </w:rPr>
        <w:t xml:space="preserve"> главы 26</w:t>
      </w:r>
      <w:r w:rsidRPr="007522E7">
        <w:rPr>
          <w:szCs w:val="28"/>
          <w:vertAlign w:val="superscript"/>
        </w:rPr>
        <w:t>2</w:t>
      </w:r>
      <w:r w:rsidRPr="007522E7">
        <w:rPr>
          <w:szCs w:val="28"/>
        </w:rPr>
        <w:t xml:space="preserve"> Налогового кодекса Российской Федерации.</w:t>
      </w:r>
    </w:p>
    <w:p w:rsidR="007522E7" w:rsidRPr="007522E7" w:rsidRDefault="007522E7" w:rsidP="007522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2E7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7522E7" w:rsidRPr="007522E7" w:rsidRDefault="007522E7" w:rsidP="007522E7">
      <w:pPr>
        <w:pStyle w:val="ac"/>
        <w:ind w:firstLine="720"/>
      </w:pPr>
      <w:r w:rsidRPr="007522E7">
        <w:rPr>
          <w:b/>
        </w:rPr>
        <w:t>4.</w:t>
      </w:r>
      <w:r w:rsidRPr="007522E7">
        <w:t xml:space="preserve"> Тарифы, установленные пунктом 1. настоящего решения, действуют с 1 января по 31 декабря 2015 года включительно.</w:t>
      </w:r>
    </w:p>
    <w:p w:rsidR="007522E7" w:rsidRDefault="007522E7" w:rsidP="007522E7">
      <w:pPr>
        <w:tabs>
          <w:tab w:val="left" w:pos="1897"/>
        </w:tabs>
        <w:rPr>
          <w:szCs w:val="28"/>
        </w:rPr>
      </w:pPr>
    </w:p>
    <w:p w:rsidR="007522E7" w:rsidRDefault="007522E7" w:rsidP="007522E7">
      <w:pPr>
        <w:tabs>
          <w:tab w:val="left" w:pos="1897"/>
        </w:tabs>
        <w:rPr>
          <w:szCs w:val="28"/>
        </w:rPr>
      </w:pPr>
    </w:p>
    <w:p w:rsidR="007522E7" w:rsidRDefault="007522E7" w:rsidP="007522E7">
      <w:pPr>
        <w:tabs>
          <w:tab w:val="left" w:pos="1897"/>
        </w:tabs>
        <w:rPr>
          <w:szCs w:val="28"/>
        </w:rPr>
      </w:pPr>
    </w:p>
    <w:p w:rsidR="007522E7" w:rsidRDefault="007522E7" w:rsidP="007522E7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7522E7" w:rsidRPr="00952FB7" w:rsidRDefault="007522E7" w:rsidP="007522E7">
      <w:pPr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>Приложение 1</w:t>
      </w:r>
      <w:r w:rsidRPr="00952FB7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решению </w:t>
      </w:r>
    </w:p>
    <w:p w:rsidR="007522E7" w:rsidRPr="00952FB7" w:rsidRDefault="007522E7" w:rsidP="007522E7">
      <w:pPr>
        <w:jc w:val="right"/>
        <w:rPr>
          <w:sz w:val="24"/>
          <w:szCs w:val="24"/>
        </w:rPr>
      </w:pPr>
      <w:r w:rsidRPr="00952FB7">
        <w:rPr>
          <w:sz w:val="24"/>
          <w:szCs w:val="24"/>
        </w:rPr>
        <w:t>региональной службы</w:t>
      </w:r>
    </w:p>
    <w:p w:rsidR="007522E7" w:rsidRPr="00952FB7" w:rsidRDefault="007522E7" w:rsidP="007522E7">
      <w:pPr>
        <w:jc w:val="right"/>
        <w:rPr>
          <w:sz w:val="24"/>
          <w:szCs w:val="24"/>
        </w:rPr>
      </w:pPr>
      <w:r w:rsidRPr="00952FB7">
        <w:rPr>
          <w:sz w:val="24"/>
          <w:szCs w:val="24"/>
        </w:rPr>
        <w:t xml:space="preserve"> по тарифам Нижегородской области</w:t>
      </w:r>
    </w:p>
    <w:p w:rsidR="007522E7" w:rsidRPr="00952FB7" w:rsidRDefault="007522E7" w:rsidP="007522E7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952F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t>25</w:t>
      </w:r>
      <w:r>
        <w:rPr>
          <w:sz w:val="24"/>
          <w:szCs w:val="24"/>
        </w:rPr>
        <w:t xml:space="preserve"> ноября 2014</w:t>
      </w:r>
      <w:r w:rsidRPr="00952FB7">
        <w:rPr>
          <w:sz w:val="24"/>
          <w:szCs w:val="24"/>
        </w:rPr>
        <w:t xml:space="preserve"> года</w:t>
      </w:r>
      <w:r>
        <w:t xml:space="preserve"> № 48</w:t>
      </w:r>
      <w:r>
        <w:rPr>
          <w:sz w:val="24"/>
          <w:szCs w:val="24"/>
        </w:rPr>
        <w:t xml:space="preserve">/3 </w:t>
      </w:r>
    </w:p>
    <w:p w:rsidR="007522E7" w:rsidRPr="00B036D5" w:rsidRDefault="007522E7" w:rsidP="007522E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522E7" w:rsidRPr="00B036D5" w:rsidRDefault="007522E7" w:rsidP="007522E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522E7" w:rsidRPr="00B542CC" w:rsidRDefault="007522E7" w:rsidP="007522E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7522E7" w:rsidRPr="00B542CC" w:rsidRDefault="007522E7" w:rsidP="007522E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ВОДО</w:t>
      </w:r>
      <w:r>
        <w:rPr>
          <w:b/>
          <w:bCs/>
          <w:sz w:val="24"/>
          <w:szCs w:val="24"/>
        </w:rPr>
        <w:t>ОТВЕД</w:t>
      </w:r>
      <w:r w:rsidRPr="00B542CC">
        <w:rPr>
          <w:b/>
          <w:bCs/>
          <w:sz w:val="24"/>
          <w:szCs w:val="24"/>
        </w:rPr>
        <w:t>ЕНИЯ</w:t>
      </w:r>
    </w:p>
    <w:p w:rsidR="007522E7" w:rsidRPr="00B542CC" w:rsidRDefault="007522E7" w:rsidP="007522E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522E7" w:rsidRPr="005434D7" w:rsidRDefault="007522E7" w:rsidP="00752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01.01.2015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>31.12.2015</w:t>
      </w:r>
    </w:p>
    <w:p w:rsidR="007522E7" w:rsidRDefault="007522E7" w:rsidP="007522E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1"/>
        <w:gridCol w:w="708"/>
        <w:gridCol w:w="993"/>
        <w:gridCol w:w="1559"/>
        <w:gridCol w:w="61"/>
        <w:gridCol w:w="81"/>
        <w:gridCol w:w="425"/>
        <w:gridCol w:w="850"/>
        <w:gridCol w:w="142"/>
        <w:gridCol w:w="142"/>
        <w:gridCol w:w="1276"/>
      </w:tblGrid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7522E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E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7522E7" w:rsidRPr="007522E7" w:rsidTr="00FC7DC3">
        <w:trPr>
          <w:trHeight w:val="68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Наименование регулируемой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организации (ИНН)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Общество с ограниченной ответственностью  «Коммунальщик»,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ИНН 5245013020</w:t>
            </w:r>
          </w:p>
        </w:tc>
      </w:tr>
      <w:tr w:rsidR="007522E7" w:rsidRPr="007522E7" w:rsidTr="00FC7DC3">
        <w:trPr>
          <w:trHeight w:val="762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Местонахождение         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ул. Центральная, д. 5, п. Новинки, Богородский  район, Нижегородская область, 607635</w:t>
            </w:r>
          </w:p>
        </w:tc>
      </w:tr>
      <w:tr w:rsidR="007522E7" w:rsidRPr="007522E7" w:rsidTr="00FC7DC3">
        <w:trPr>
          <w:trHeight w:val="72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Наименование            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Местонахождение         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7522E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E7">
              <w:rPr>
                <w:rFonts w:ascii="Times New Roman" w:hAnsi="Times New Roman" w:cs="Times New Roman"/>
                <w:b/>
                <w:sz w:val="20"/>
                <w:szCs w:val="20"/>
              </w:rPr>
              <w:t>Объем сточных вод</w:t>
            </w:r>
          </w:p>
        </w:tc>
      </w:tr>
      <w:tr w:rsidR="007522E7" w:rsidRPr="007522E7" w:rsidTr="00FC7DC3">
        <w:trPr>
          <w:trHeight w:val="269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522E7">
              <w:rPr>
                <w:sz w:val="20"/>
              </w:rPr>
              <w:t>Принято сточных вод  всего, тыс.м</w:t>
            </w:r>
            <w:r w:rsidRPr="007522E7">
              <w:rPr>
                <w:sz w:val="20"/>
                <w:vertAlign w:val="superscript"/>
              </w:rPr>
              <w:t>3</w:t>
            </w:r>
            <w:r w:rsidRPr="007522E7">
              <w:rPr>
                <w:sz w:val="20"/>
              </w:rPr>
              <w:t xml:space="preserve"> в том числе: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145,000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522E7">
              <w:rPr>
                <w:i/>
                <w:sz w:val="20"/>
              </w:rPr>
              <w:t>- населению,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133,900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522E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9,600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522E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  <w:lang w:val="en-US"/>
              </w:rPr>
              <w:t>1</w:t>
            </w:r>
            <w:r w:rsidRPr="007522E7">
              <w:rPr>
                <w:sz w:val="20"/>
              </w:rPr>
              <w:t>,</w:t>
            </w:r>
            <w:r w:rsidRPr="007522E7">
              <w:rPr>
                <w:sz w:val="20"/>
                <w:lang w:val="en-US"/>
              </w:rPr>
              <w:t>500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522E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7522E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7522E7" w:rsidRPr="007522E7" w:rsidTr="00FC7DC3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Всего сумма, тыс. руб.  </w:t>
            </w:r>
          </w:p>
        </w:tc>
      </w:tr>
      <w:tr w:rsidR="007522E7" w:rsidRPr="007522E7" w:rsidTr="00FC7DC3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Другие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680,705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680,705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329,406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329,406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36,049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36,049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12,278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12,278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1058,438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1058,438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7522E7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522E7">
              <w:rPr>
                <w:sz w:val="20"/>
              </w:rPr>
              <w:t xml:space="preserve">  </w:t>
            </w:r>
            <w:r w:rsidRPr="007522E7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7522E7" w:rsidRPr="007522E7" w:rsidRDefault="007522E7" w:rsidP="007522E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i/>
                <w:sz w:val="20"/>
              </w:rPr>
              <w:t xml:space="preserve">                 систем водоотведения </w:t>
            </w:r>
          </w:p>
        </w:tc>
      </w:tr>
      <w:tr w:rsidR="007522E7" w:rsidRPr="007522E7" w:rsidTr="00FC7DC3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Всего сумма, тыс. руб.  </w:t>
            </w:r>
          </w:p>
        </w:tc>
      </w:tr>
      <w:tr w:rsidR="007522E7" w:rsidRPr="007522E7" w:rsidTr="00FC7DC3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Другие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lastRenderedPageBreak/>
              <w:t>На 2015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Расходы на материалы, запасные части для текущего ремонта оборудования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  2015г.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133,580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133,580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133,580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133,580</w:t>
            </w: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522E7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7522E7" w:rsidRPr="007522E7" w:rsidRDefault="007522E7" w:rsidP="007522E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i/>
                <w:sz w:val="20"/>
              </w:rPr>
              <w:t xml:space="preserve">             очистки сточных вод </w:t>
            </w:r>
          </w:p>
        </w:tc>
      </w:tr>
      <w:tr w:rsidR="007522E7" w:rsidRPr="007522E7" w:rsidTr="00FC7DC3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Всего сумма, тыс. руб.  </w:t>
            </w:r>
          </w:p>
        </w:tc>
      </w:tr>
      <w:tr w:rsidR="007522E7" w:rsidRPr="007522E7" w:rsidTr="00FC7DC3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Другие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522E7">
              <w:rPr>
                <w:sz w:val="20"/>
              </w:rPr>
              <w:t xml:space="preserve">    </w:t>
            </w:r>
            <w:r w:rsidRPr="007522E7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7522E7" w:rsidRPr="007522E7" w:rsidRDefault="007522E7" w:rsidP="007522E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i/>
                <w:sz w:val="20"/>
              </w:rPr>
              <w:t xml:space="preserve">   эффективности</w:t>
            </w:r>
            <w:r w:rsidRPr="007522E7">
              <w:rPr>
                <w:sz w:val="20"/>
              </w:rPr>
              <w:t xml:space="preserve">   </w:t>
            </w:r>
          </w:p>
        </w:tc>
      </w:tr>
      <w:tr w:rsidR="007522E7" w:rsidRPr="007522E7" w:rsidTr="00FC7DC3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Всего сумма, тыс. руб.  </w:t>
            </w:r>
          </w:p>
        </w:tc>
      </w:tr>
      <w:tr w:rsidR="007522E7" w:rsidRPr="007522E7" w:rsidTr="00FC7DC3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Другие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rHeight w:val="211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7522E7">
            <w:pPr>
              <w:pStyle w:val="ae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22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направленные на повышение качества обслуживания абонентов </w:t>
            </w:r>
          </w:p>
          <w:p w:rsidR="007522E7" w:rsidRPr="007522E7" w:rsidRDefault="007522E7" w:rsidP="00FC7DC3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522E7" w:rsidRPr="007522E7" w:rsidTr="00FC7DC3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Всего сумма, тыс. руб.  </w:t>
            </w:r>
          </w:p>
        </w:tc>
      </w:tr>
      <w:tr w:rsidR="007522E7" w:rsidRPr="007522E7" w:rsidTr="00FC7DC3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Другие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rHeight w:val="211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522E7">
              <w:rPr>
                <w:sz w:val="20"/>
              </w:rPr>
              <w:t xml:space="preserve">        </w:t>
            </w:r>
            <w:r w:rsidRPr="007522E7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водоотведения    </w:t>
            </w:r>
          </w:p>
        </w:tc>
      </w:tr>
      <w:tr w:rsidR="007522E7" w:rsidRPr="007522E7" w:rsidTr="00FC7DC3">
        <w:trPr>
          <w:trHeight w:val="215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Ед.изм.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Показатели очистки сточных вод</w:t>
            </w:r>
          </w:p>
        </w:tc>
      </w:tr>
      <w:tr w:rsidR="007522E7" w:rsidRPr="007522E7" w:rsidTr="00FC7DC3">
        <w:trPr>
          <w:trHeight w:val="816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highlight w:val="yellow"/>
              </w:rPr>
            </w:pPr>
            <w:r w:rsidRPr="007522E7">
              <w:rPr>
                <w:sz w:val="20"/>
              </w:rPr>
              <w:t>100</w:t>
            </w:r>
          </w:p>
        </w:tc>
      </w:tr>
      <w:tr w:rsidR="007522E7" w:rsidRPr="007522E7" w:rsidTr="00FC7DC3">
        <w:trPr>
          <w:trHeight w:val="828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-</w:t>
            </w:r>
          </w:p>
        </w:tc>
      </w:tr>
      <w:tr w:rsidR="007522E7" w:rsidRPr="007522E7" w:rsidTr="00FC7DC3">
        <w:trPr>
          <w:trHeight w:val="853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rHeight w:val="838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-</w:t>
            </w:r>
          </w:p>
        </w:tc>
      </w:tr>
      <w:tr w:rsidR="007522E7" w:rsidRPr="007522E7" w:rsidTr="00FC7DC3">
        <w:trPr>
          <w:trHeight w:val="276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7522E7">
              <w:rPr>
                <w:sz w:val="20"/>
              </w:rPr>
              <w:lastRenderedPageBreak/>
              <w:t>Показатели надежности и бесперебойности водоотведения</w:t>
            </w:r>
          </w:p>
        </w:tc>
      </w:tr>
      <w:tr w:rsidR="007522E7" w:rsidRPr="007522E7" w:rsidTr="00FC7DC3">
        <w:trPr>
          <w:trHeight w:val="584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ед./км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Показатели энергетической эффективности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кВт*ч/куб. м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-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кВт*ч/куб. м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0,35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522E7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7522E7" w:rsidRPr="007522E7" w:rsidTr="00FC7DC3">
        <w:trPr>
          <w:trHeight w:val="215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22E7">
              <w:rPr>
                <w:sz w:val="20"/>
              </w:rPr>
              <w:t xml:space="preserve">   За 2015 год    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22E7">
              <w:rPr>
                <w:sz w:val="20"/>
              </w:rPr>
              <w:t xml:space="preserve">               0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22E7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22E7">
              <w:rPr>
                <w:sz w:val="20"/>
              </w:rPr>
              <w:t xml:space="preserve">           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22E7">
              <w:rPr>
                <w:sz w:val="20"/>
              </w:rPr>
              <w:t xml:space="preserve">               0</w:t>
            </w: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522E7">
              <w:rPr>
                <w:sz w:val="20"/>
              </w:rPr>
              <w:t xml:space="preserve">        </w:t>
            </w:r>
            <w:r w:rsidRPr="007522E7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/>
                <w:sz w:val="20"/>
              </w:rPr>
              <w:t xml:space="preserve">                         производственной программы</w:t>
            </w:r>
            <w:r w:rsidRPr="007522E7">
              <w:rPr>
                <w:sz w:val="20"/>
              </w:rPr>
              <w:t xml:space="preserve">                         </w:t>
            </w:r>
          </w:p>
        </w:tc>
      </w:tr>
      <w:tr w:rsidR="007522E7" w:rsidRPr="007522E7" w:rsidTr="00FC7DC3">
        <w:trPr>
          <w:trHeight w:val="367"/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сумма,  тыс. руб.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1227,779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1227,779</w:t>
            </w: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 xml:space="preserve">        </w:t>
            </w:r>
            <w:r w:rsidRPr="007522E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7522E7">
              <w:rPr>
                <w:sz w:val="20"/>
              </w:rPr>
              <w:t xml:space="preserve">                         </w:t>
            </w:r>
          </w:p>
        </w:tc>
      </w:tr>
      <w:tr w:rsidR="007522E7" w:rsidRPr="007522E7" w:rsidTr="00FC7DC3">
        <w:trPr>
          <w:trHeight w:val="372"/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2013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Объем принятых сточных вод,  тыс.куб.м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145,000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1209,000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Общий объем финансовых потребностей за 2013 год,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1209,000</w:t>
            </w:r>
          </w:p>
        </w:tc>
      </w:tr>
    </w:tbl>
    <w:p w:rsidR="007522E7" w:rsidRDefault="007522E7" w:rsidP="00752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22E7" w:rsidRDefault="007522E7" w:rsidP="00752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22E7" w:rsidRPr="00952FB7" w:rsidRDefault="007522E7" w:rsidP="007522E7">
      <w:pPr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>Приложение 2</w:t>
      </w:r>
      <w:r w:rsidRPr="00952FB7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решению </w:t>
      </w:r>
    </w:p>
    <w:p w:rsidR="007522E7" w:rsidRPr="00952FB7" w:rsidRDefault="007522E7" w:rsidP="007522E7">
      <w:pPr>
        <w:jc w:val="right"/>
        <w:rPr>
          <w:sz w:val="24"/>
          <w:szCs w:val="24"/>
        </w:rPr>
      </w:pPr>
      <w:r w:rsidRPr="00952FB7">
        <w:rPr>
          <w:sz w:val="24"/>
          <w:szCs w:val="24"/>
        </w:rPr>
        <w:t>региональной службы</w:t>
      </w:r>
    </w:p>
    <w:p w:rsidR="007522E7" w:rsidRPr="00952FB7" w:rsidRDefault="007522E7" w:rsidP="007522E7">
      <w:pPr>
        <w:jc w:val="right"/>
        <w:rPr>
          <w:sz w:val="24"/>
          <w:szCs w:val="24"/>
        </w:rPr>
      </w:pPr>
      <w:r w:rsidRPr="00952FB7">
        <w:rPr>
          <w:sz w:val="24"/>
          <w:szCs w:val="24"/>
        </w:rPr>
        <w:t xml:space="preserve"> по тарифам Нижегородской области</w:t>
      </w:r>
    </w:p>
    <w:p w:rsidR="007522E7" w:rsidRPr="00952FB7" w:rsidRDefault="007522E7" w:rsidP="007522E7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952F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t>25</w:t>
      </w:r>
      <w:r>
        <w:rPr>
          <w:sz w:val="24"/>
          <w:szCs w:val="24"/>
        </w:rPr>
        <w:t xml:space="preserve"> ноября 2014</w:t>
      </w:r>
      <w:r w:rsidRPr="00952FB7">
        <w:rPr>
          <w:sz w:val="24"/>
          <w:szCs w:val="24"/>
        </w:rPr>
        <w:t xml:space="preserve"> года</w:t>
      </w:r>
      <w:r>
        <w:t xml:space="preserve"> № 48</w:t>
      </w:r>
      <w:r>
        <w:rPr>
          <w:sz w:val="24"/>
          <w:szCs w:val="24"/>
        </w:rPr>
        <w:t xml:space="preserve">/3 </w:t>
      </w:r>
    </w:p>
    <w:p w:rsidR="007522E7" w:rsidRDefault="007522E7" w:rsidP="007522E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22E7" w:rsidRPr="00491324" w:rsidRDefault="007522E7" w:rsidP="007522E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522E7" w:rsidRPr="00B542CC" w:rsidRDefault="007522E7" w:rsidP="007522E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7522E7" w:rsidRPr="00B542CC" w:rsidRDefault="007522E7" w:rsidP="007522E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ХОЛОДНОГО ВОДОСНАБЖЕНИЯ</w:t>
      </w:r>
    </w:p>
    <w:p w:rsidR="007522E7" w:rsidRPr="00B542CC" w:rsidRDefault="007522E7" w:rsidP="007522E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522E7" w:rsidRPr="005434D7" w:rsidRDefault="007522E7" w:rsidP="00752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01.01.2015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>31.12.2015</w:t>
      </w:r>
    </w:p>
    <w:p w:rsidR="007522E7" w:rsidRDefault="007522E7" w:rsidP="007522E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1"/>
        <w:gridCol w:w="708"/>
        <w:gridCol w:w="993"/>
        <w:gridCol w:w="1559"/>
        <w:gridCol w:w="61"/>
        <w:gridCol w:w="81"/>
        <w:gridCol w:w="425"/>
        <w:gridCol w:w="850"/>
        <w:gridCol w:w="142"/>
        <w:gridCol w:w="142"/>
        <w:gridCol w:w="1276"/>
      </w:tblGrid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7522E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E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7522E7" w:rsidRPr="007522E7" w:rsidTr="00FC7DC3">
        <w:trPr>
          <w:trHeight w:val="68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Наименование регулируемой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организации (ИНН)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Общество с ограниченной ответственностью  «Коммунальщик»,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ИНН 5245013020</w:t>
            </w:r>
          </w:p>
        </w:tc>
      </w:tr>
      <w:tr w:rsidR="007522E7" w:rsidRPr="007522E7" w:rsidTr="00FC7DC3">
        <w:trPr>
          <w:trHeight w:val="762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Местонахождение         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ул. Центральная, д. 5, п. Новинки, Богородский  район, Нижегородская область, 607635</w:t>
            </w:r>
          </w:p>
        </w:tc>
      </w:tr>
      <w:tr w:rsidR="007522E7" w:rsidRPr="007522E7" w:rsidTr="00FC7DC3">
        <w:trPr>
          <w:trHeight w:val="72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Наименование            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Местонахождение         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7522E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E7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подачи воды</w:t>
            </w:r>
          </w:p>
        </w:tc>
      </w:tr>
      <w:tr w:rsidR="007522E7" w:rsidRPr="007522E7" w:rsidTr="00FC7DC3">
        <w:trPr>
          <w:trHeight w:val="269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522E7">
              <w:rPr>
                <w:sz w:val="20"/>
              </w:rPr>
              <w:t>Подано воды всего, тыс.м</w:t>
            </w:r>
            <w:r w:rsidRPr="007522E7">
              <w:rPr>
                <w:sz w:val="20"/>
                <w:vertAlign w:val="superscript"/>
              </w:rPr>
              <w:t>3</w:t>
            </w:r>
            <w:r w:rsidRPr="007522E7">
              <w:rPr>
                <w:sz w:val="20"/>
              </w:rPr>
              <w:t xml:space="preserve"> в том числе: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bCs/>
                <w:iCs/>
                <w:sz w:val="20"/>
              </w:rPr>
              <w:t>238000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522E7">
              <w:rPr>
                <w:i/>
                <w:sz w:val="20"/>
              </w:rPr>
              <w:t>- населению,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pStyle w:val="ac"/>
              <w:jc w:val="center"/>
              <w:rPr>
                <w:bCs/>
                <w:iCs/>
                <w:sz w:val="20"/>
                <w:szCs w:val="20"/>
              </w:rPr>
            </w:pPr>
            <w:r w:rsidRPr="007522E7">
              <w:rPr>
                <w:bCs/>
                <w:iCs/>
                <w:sz w:val="20"/>
                <w:szCs w:val="20"/>
              </w:rPr>
              <w:t>194700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522E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pStyle w:val="ac"/>
              <w:jc w:val="center"/>
              <w:rPr>
                <w:bCs/>
                <w:iCs/>
                <w:sz w:val="20"/>
                <w:szCs w:val="20"/>
              </w:rPr>
            </w:pPr>
            <w:r w:rsidRPr="007522E7">
              <w:rPr>
                <w:bCs/>
                <w:iCs/>
                <w:sz w:val="20"/>
                <w:szCs w:val="20"/>
              </w:rPr>
              <w:t>9700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522E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pStyle w:val="ac"/>
              <w:jc w:val="center"/>
              <w:rPr>
                <w:bCs/>
                <w:iCs/>
                <w:sz w:val="20"/>
                <w:szCs w:val="20"/>
              </w:rPr>
            </w:pPr>
            <w:r w:rsidRPr="007522E7">
              <w:rPr>
                <w:bCs/>
                <w:iCs/>
                <w:sz w:val="20"/>
                <w:szCs w:val="20"/>
              </w:rPr>
              <w:t>33600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65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522E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522E7">
              <w:rPr>
                <w:sz w:val="20"/>
                <w:lang w:val="en-US"/>
              </w:rPr>
              <w:t>0</w:t>
            </w:r>
          </w:p>
        </w:tc>
      </w:tr>
      <w:tr w:rsidR="007522E7" w:rsidRPr="007522E7" w:rsidTr="00FC7DC3">
        <w:trPr>
          <w:trHeight w:val="296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7522E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7522E7" w:rsidRPr="007522E7" w:rsidTr="00FC7DC3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Всего сумма, тыс. руб.  </w:t>
            </w:r>
          </w:p>
        </w:tc>
      </w:tr>
      <w:tr w:rsidR="007522E7" w:rsidRPr="007522E7" w:rsidTr="00FC7DC3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Другие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4041,755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4041,755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1443,918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1443,918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96,000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96,000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57,686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57,686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98,709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98,709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5738,068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5738,068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7522E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2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522E7">
              <w:rPr>
                <w:sz w:val="20"/>
              </w:rPr>
              <w:t xml:space="preserve">  </w:t>
            </w:r>
            <w:r w:rsidRPr="007522E7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7522E7" w:rsidRPr="007522E7" w:rsidRDefault="007522E7" w:rsidP="007522E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7522E7" w:rsidRPr="007522E7" w:rsidTr="00FC7DC3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Всего сумма, тыс. руб.  </w:t>
            </w:r>
          </w:p>
        </w:tc>
      </w:tr>
      <w:tr w:rsidR="007522E7" w:rsidRPr="007522E7" w:rsidTr="00FC7DC3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Другие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lastRenderedPageBreak/>
              <w:t>На 2015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Расходы на материалы, запасные части для текущего ремонта оборудования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  2015г.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531,271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531,271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531,271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531,271</w:t>
            </w: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522E7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7522E7" w:rsidRPr="007522E7" w:rsidRDefault="007522E7" w:rsidP="007522E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7522E7" w:rsidRPr="007522E7" w:rsidTr="00FC7DC3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Всего сумма, тыс. руб.  </w:t>
            </w:r>
          </w:p>
        </w:tc>
      </w:tr>
      <w:tr w:rsidR="007522E7" w:rsidRPr="007522E7" w:rsidTr="00FC7DC3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Другие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522E7">
              <w:rPr>
                <w:sz w:val="20"/>
              </w:rPr>
              <w:t xml:space="preserve">    </w:t>
            </w:r>
            <w:r w:rsidRPr="007522E7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7522E7" w:rsidRPr="007522E7" w:rsidRDefault="007522E7" w:rsidP="007522E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7522E7">
              <w:rPr>
                <w:sz w:val="20"/>
              </w:rPr>
              <w:t xml:space="preserve">   </w:t>
            </w:r>
          </w:p>
        </w:tc>
      </w:tr>
      <w:tr w:rsidR="007522E7" w:rsidRPr="007522E7" w:rsidTr="00FC7DC3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Всего сумма, тыс. руб.  </w:t>
            </w:r>
          </w:p>
        </w:tc>
      </w:tr>
      <w:tr w:rsidR="007522E7" w:rsidRPr="007522E7" w:rsidTr="00FC7DC3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Другие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rHeight w:val="211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7522E7">
            <w:pPr>
              <w:pStyle w:val="ae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22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Мероприятия, направленные на повышение качества обслуживания абонентов </w:t>
            </w:r>
          </w:p>
        </w:tc>
      </w:tr>
      <w:tr w:rsidR="007522E7" w:rsidRPr="007522E7" w:rsidTr="00FC7DC3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Всего сумма, тыс. руб.  </w:t>
            </w:r>
          </w:p>
        </w:tc>
      </w:tr>
      <w:tr w:rsidR="007522E7" w:rsidRPr="007522E7" w:rsidTr="00FC7DC3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Другие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522E7" w:rsidRPr="007522E7" w:rsidTr="00FC7DC3">
        <w:trPr>
          <w:trHeight w:val="211"/>
          <w:tblCellSpacing w:w="5" w:type="nil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522E7">
              <w:rPr>
                <w:sz w:val="20"/>
              </w:rPr>
              <w:t xml:space="preserve">        </w:t>
            </w:r>
            <w:r w:rsidRPr="007522E7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7522E7" w:rsidRPr="007522E7" w:rsidTr="00FC7DC3">
        <w:trPr>
          <w:trHeight w:val="215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Ед.изм.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2015 год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Показатели качества воды</w:t>
            </w:r>
          </w:p>
        </w:tc>
      </w:tr>
      <w:tr w:rsidR="007522E7" w:rsidRPr="007522E7" w:rsidTr="00FC7DC3">
        <w:trPr>
          <w:trHeight w:val="1398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rHeight w:val="1039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rHeight w:val="276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7522E7" w:rsidRPr="007522E7" w:rsidTr="00FC7DC3">
        <w:trPr>
          <w:trHeight w:val="845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</w:t>
            </w:r>
            <w:r w:rsidRPr="007522E7">
              <w:rPr>
                <w:sz w:val="20"/>
              </w:rPr>
              <w:lastRenderedPageBreak/>
              <w:t xml:space="preserve">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ед./км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highlight w:val="yellow"/>
              </w:rPr>
            </w:pPr>
            <w:r w:rsidRPr="007522E7">
              <w:rPr>
                <w:sz w:val="20"/>
              </w:rPr>
              <w:t>3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кВт*ч/куб. м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highlight w:val="yellow"/>
              </w:rPr>
            </w:pPr>
            <w:r w:rsidRPr="007522E7">
              <w:rPr>
                <w:sz w:val="20"/>
              </w:rPr>
              <w:t>-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666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522E7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 xml:space="preserve">     кВт*ч/куб. м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highlight w:val="yellow"/>
              </w:rPr>
            </w:pP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>1,28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highlight w:val="yellow"/>
              </w:rPr>
            </w:pPr>
          </w:p>
        </w:tc>
      </w:tr>
      <w:tr w:rsidR="007522E7" w:rsidRPr="007522E7" w:rsidTr="00FC7DC3">
        <w:trPr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522E7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7522E7" w:rsidRPr="007522E7" w:rsidTr="00FC7DC3">
        <w:trPr>
          <w:trHeight w:val="215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22E7">
              <w:rPr>
                <w:sz w:val="20"/>
              </w:rPr>
              <w:t xml:space="preserve">   За 2015 год    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22E7">
              <w:rPr>
                <w:sz w:val="20"/>
              </w:rPr>
              <w:t xml:space="preserve">               0</w:t>
            </w:r>
          </w:p>
        </w:tc>
      </w:tr>
      <w:tr w:rsidR="007522E7" w:rsidRPr="007522E7" w:rsidTr="00FC7DC3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22E7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552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22E7">
              <w:rPr>
                <w:sz w:val="20"/>
              </w:rPr>
              <w:t xml:space="preserve">           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522E7">
              <w:rPr>
                <w:sz w:val="20"/>
              </w:rPr>
              <w:t xml:space="preserve">               0</w:t>
            </w: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522E7">
              <w:rPr>
                <w:sz w:val="20"/>
              </w:rPr>
              <w:t xml:space="preserve">        </w:t>
            </w:r>
            <w:r w:rsidRPr="007522E7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b/>
                <w:sz w:val="20"/>
              </w:rPr>
              <w:t xml:space="preserve">                         производственной программы</w:t>
            </w:r>
            <w:r w:rsidRPr="007522E7">
              <w:rPr>
                <w:sz w:val="20"/>
              </w:rPr>
              <w:t xml:space="preserve">                         </w:t>
            </w:r>
          </w:p>
        </w:tc>
      </w:tr>
      <w:tr w:rsidR="007522E7" w:rsidRPr="007522E7" w:rsidTr="00FC7DC3">
        <w:trPr>
          <w:trHeight w:val="367"/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сумма,  тыс. руб.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На 2015 год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6457,420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6457,420</w:t>
            </w:r>
          </w:p>
        </w:tc>
      </w:tr>
      <w:tr w:rsidR="007522E7" w:rsidRPr="007522E7" w:rsidTr="00FC7DC3">
        <w:trPr>
          <w:trHeight w:val="360"/>
          <w:tblCellSpacing w:w="5" w:type="nil"/>
        </w:trPr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7522E7">
              <w:rPr>
                <w:sz w:val="20"/>
              </w:rPr>
              <w:t xml:space="preserve">        </w:t>
            </w:r>
            <w:r w:rsidRPr="007522E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7522E7">
              <w:rPr>
                <w:sz w:val="20"/>
              </w:rPr>
              <w:t xml:space="preserve">                         </w:t>
            </w:r>
          </w:p>
        </w:tc>
      </w:tr>
      <w:tr w:rsidR="007522E7" w:rsidRPr="007522E7" w:rsidTr="00FC7DC3">
        <w:trPr>
          <w:trHeight w:val="302"/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2013 год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Объем подачи воды,  тыс.куб.м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230,000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4827,000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0</w:t>
            </w:r>
          </w:p>
        </w:tc>
      </w:tr>
      <w:tr w:rsidR="007522E7" w:rsidRPr="007522E7" w:rsidTr="00FC7DC3">
        <w:trPr>
          <w:tblCellSpacing w:w="5" w:type="nil"/>
        </w:trPr>
        <w:tc>
          <w:tcPr>
            <w:tcW w:w="70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522E7">
              <w:rPr>
                <w:sz w:val="20"/>
              </w:rPr>
              <w:t>Общий объем финансовых потребностей за 2013 год,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2E7" w:rsidRPr="007522E7" w:rsidRDefault="007522E7" w:rsidP="00FC7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522E7">
              <w:rPr>
                <w:sz w:val="20"/>
              </w:rPr>
              <w:t>4827,000</w:t>
            </w:r>
          </w:p>
        </w:tc>
      </w:tr>
    </w:tbl>
    <w:p w:rsidR="007522E7" w:rsidRDefault="007522E7" w:rsidP="00752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22E7" w:rsidRDefault="007522E7" w:rsidP="007522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31"/>
        <w:gridCol w:w="3332"/>
        <w:gridCol w:w="3332"/>
      </w:tblGrid>
      <w:tr w:rsidR="004B31AA" w:rsidTr="00E85CC4">
        <w:tc>
          <w:tcPr>
            <w:tcW w:w="3331" w:type="dxa"/>
            <w:hideMark/>
          </w:tcPr>
          <w:p w:rsidR="004B31AA" w:rsidRDefault="004B31AA" w:rsidP="00E85CC4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4B31AA" w:rsidRDefault="004B31AA" w:rsidP="00E85CC4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5 декабря 2014 года </w:t>
            </w:r>
          </w:p>
          <w:p w:rsidR="004B31AA" w:rsidRPr="003E29FF" w:rsidRDefault="004B31AA" w:rsidP="004B31AA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</w:rPr>
              <w:t>№ 06186-516-0048/3</w:t>
            </w:r>
          </w:p>
        </w:tc>
        <w:tc>
          <w:tcPr>
            <w:tcW w:w="3332" w:type="dxa"/>
          </w:tcPr>
          <w:p w:rsidR="004B31AA" w:rsidRDefault="004B31AA" w:rsidP="00E85CC4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4B31AA" w:rsidRDefault="004B31AA" w:rsidP="00E85CC4">
            <w:pPr>
              <w:tabs>
                <w:tab w:val="left" w:pos="1897"/>
              </w:tabs>
            </w:pPr>
          </w:p>
        </w:tc>
      </w:tr>
    </w:tbl>
    <w:p w:rsidR="007522E7" w:rsidRPr="007522E7" w:rsidRDefault="007522E7" w:rsidP="007522E7">
      <w:pPr>
        <w:tabs>
          <w:tab w:val="left" w:pos="1897"/>
        </w:tabs>
        <w:rPr>
          <w:szCs w:val="28"/>
        </w:rPr>
      </w:pPr>
    </w:p>
    <w:sectPr w:rsidR="007522E7" w:rsidRPr="007522E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E7" w:rsidRDefault="007522E7">
      <w:r>
        <w:separator/>
      </w:r>
    </w:p>
  </w:endnote>
  <w:endnote w:type="continuationSeparator" w:id="0">
    <w:p w:rsidR="007522E7" w:rsidRDefault="0075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E7" w:rsidRDefault="007522E7">
      <w:r>
        <w:separator/>
      </w:r>
    </w:p>
  </w:footnote>
  <w:footnote w:type="continuationSeparator" w:id="0">
    <w:p w:rsidR="007522E7" w:rsidRDefault="0075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6FF3">
      <w:rPr>
        <w:rStyle w:val="a9"/>
        <w:noProof/>
      </w:rPr>
      <w:t>8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436FF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436FF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EEF76E8"/>
    <w:multiLevelType w:val="multilevel"/>
    <w:tmpl w:val="CC069B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5CB54CFE"/>
    <w:multiLevelType w:val="hybridMultilevel"/>
    <w:tmpl w:val="3AE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qfoxFvEY9K7n/3AcIlC9DEVFb1M=" w:salt="iIrHv0KL0XykVJOEtTN8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2451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2451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5162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23A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089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36FF3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24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31AA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115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40D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2E7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AAF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1380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1C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2FB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95695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6D5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1D28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CC4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C7DC3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522E7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522E7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7522E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8</Pages>
  <Words>2228</Words>
  <Characters>12706</Characters>
  <Application>Microsoft Office Word</Application>
  <DocSecurity>0</DocSecurity>
  <Lines>105</Lines>
  <Paragraphs>29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2006-05-23T07:04:00Z</cp:lastPrinted>
  <dcterms:created xsi:type="dcterms:W3CDTF">2015-01-30T06:36:00Z</dcterms:created>
  <dcterms:modified xsi:type="dcterms:W3CDTF">2015-01-30T06:36:00Z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