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D" w:rsidRPr="004667DD" w:rsidRDefault="004667DD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667DD" w:rsidRDefault="004667DD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2E1750" w:rsidRDefault="002E1750" w:rsidP="002E1750">
      <w:pPr>
        <w:pStyle w:val="2"/>
        <w:shd w:val="clear" w:color="auto" w:fill="FFFFFF"/>
        <w:spacing w:before="0" w:beforeAutospacing="0" w:after="300" w:afterAutospacing="0" w:line="310" w:lineRule="atLeast"/>
        <w:rPr>
          <w:rFonts w:ascii="Arial" w:hAnsi="Arial" w:cs="Arial"/>
          <w:b w:val="0"/>
          <w:bCs w:val="0"/>
          <w:color w:val="333333"/>
          <w:spacing w:val="-4"/>
        </w:rPr>
      </w:pPr>
      <w:r>
        <w:rPr>
          <w:rFonts w:ascii="Arial" w:hAnsi="Arial" w:cs="Arial"/>
          <w:b w:val="0"/>
          <w:bCs w:val="0"/>
          <w:color w:val="333333"/>
          <w:spacing w:val="-4"/>
        </w:rPr>
        <w:t>Размерная сетка бренда SLY</w:t>
      </w:r>
    </w:p>
    <w:p w:rsidR="002E1750" w:rsidRDefault="002E1750" w:rsidP="002E1750">
      <w:pPr>
        <w:pStyle w:val="4"/>
        <w:shd w:val="clear" w:color="auto" w:fill="FFFFFF"/>
        <w:spacing w:before="0" w:after="1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Все измерения указаны в сантиметрах</w:t>
      </w:r>
    </w:p>
    <w:tbl>
      <w:tblPr>
        <w:tblW w:w="5000" w:type="pct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1"/>
        <w:gridCol w:w="1268"/>
        <w:gridCol w:w="1268"/>
        <w:gridCol w:w="1268"/>
        <w:gridCol w:w="1267"/>
        <w:gridCol w:w="1267"/>
        <w:gridCol w:w="1267"/>
        <w:gridCol w:w="1267"/>
        <w:gridCol w:w="1267"/>
        <w:gridCol w:w="1267"/>
      </w:tblGrid>
      <w:tr w:rsidR="002E1750" w:rsidTr="002E1750">
        <w:tc>
          <w:tcPr>
            <w:tcW w:w="300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Рост/Размер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164</w:t>
            </w:r>
          </w:p>
        </w:tc>
      </w:tr>
      <w:tr w:rsidR="002E1750" w:rsidTr="002E1750">
        <w:tc>
          <w:tcPr>
            <w:tcW w:w="300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84</w:t>
            </w:r>
          </w:p>
        </w:tc>
      </w:tr>
      <w:tr w:rsidR="002E1750" w:rsidTr="002E1750">
        <w:tc>
          <w:tcPr>
            <w:tcW w:w="300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69</w:t>
            </w:r>
          </w:p>
        </w:tc>
      </w:tr>
      <w:tr w:rsidR="002E1750" w:rsidTr="002E1750">
        <w:tc>
          <w:tcPr>
            <w:tcW w:w="300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8FFC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C6D72"/>
                <w:sz w:val="20"/>
                <w:szCs w:val="20"/>
              </w:rPr>
              <w:t>Обхват бедер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750" w:rsidRDefault="002E1750">
            <w:pPr>
              <w:jc w:val="right"/>
              <w:rPr>
                <w:rFonts w:ascii="Arial" w:hAnsi="Arial" w:cs="Arial"/>
                <w:color w:val="6C6D72"/>
                <w:sz w:val="17"/>
                <w:szCs w:val="17"/>
              </w:rPr>
            </w:pPr>
            <w:r>
              <w:rPr>
                <w:rFonts w:ascii="Arial" w:hAnsi="Arial" w:cs="Arial"/>
                <w:color w:val="6C6D72"/>
                <w:sz w:val="17"/>
                <w:szCs w:val="17"/>
              </w:rPr>
              <w:t>90</w:t>
            </w:r>
          </w:p>
        </w:tc>
      </w:tr>
    </w:tbl>
    <w:p w:rsidR="004667DD" w:rsidRDefault="002E1750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4667DD" w:rsidRDefault="004667DD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667DD" w:rsidRPr="004667DD" w:rsidRDefault="004667DD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667DD" w:rsidRPr="004667DD" w:rsidRDefault="004667DD" w:rsidP="004667DD">
      <w:pPr>
        <w:shd w:val="clear" w:color="auto" w:fill="F9F9F9"/>
        <w:spacing w:before="100" w:beforeAutospacing="1" w:after="75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667DD" w:rsidRPr="004667DD" w:rsidRDefault="004667DD" w:rsidP="004667DD">
      <w:pPr>
        <w:shd w:val="clear" w:color="auto" w:fill="F9F9F9"/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667DD" w:rsidRPr="004667DD" w:rsidRDefault="004667DD" w:rsidP="004667DD">
      <w:pPr>
        <w:shd w:val="clear" w:color="auto" w:fill="F9F9F9"/>
        <w:spacing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p w:rsidR="004667DD" w:rsidRPr="00C41526" w:rsidRDefault="004667DD" w:rsidP="002E6C41">
      <w:pPr>
        <w:rPr>
          <w:rFonts w:ascii="Times New Roman" w:hAnsi="Times New Roman" w:cs="Times New Roman"/>
        </w:rPr>
      </w:pPr>
    </w:p>
    <w:sectPr w:rsidR="004667DD" w:rsidRPr="00C41526" w:rsidSect="004667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.75pt;visibility:visible;mso-wrap-style:square" o:bullet="t">
        <v:imagedata r:id="rId1" o:title=""/>
      </v:shape>
    </w:pict>
  </w:numPicBullet>
  <w:abstractNum w:abstractNumId="0">
    <w:nsid w:val="20CD0AAC"/>
    <w:multiLevelType w:val="hybridMultilevel"/>
    <w:tmpl w:val="27B23E26"/>
    <w:lvl w:ilvl="0" w:tplc="8C0E5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8D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AF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25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0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9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A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69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C2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6F19D1"/>
    <w:multiLevelType w:val="multilevel"/>
    <w:tmpl w:val="536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4B99"/>
    <w:multiLevelType w:val="multilevel"/>
    <w:tmpl w:val="C6F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94AFF"/>
    <w:multiLevelType w:val="hybridMultilevel"/>
    <w:tmpl w:val="DC902480"/>
    <w:lvl w:ilvl="0" w:tplc="CB925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8C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8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C2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2A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0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6D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81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B23BD2"/>
    <w:multiLevelType w:val="multilevel"/>
    <w:tmpl w:val="53A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7D"/>
    <w:rsid w:val="00003A59"/>
    <w:rsid w:val="000501A9"/>
    <w:rsid w:val="00114BFA"/>
    <w:rsid w:val="001221C0"/>
    <w:rsid w:val="0023688A"/>
    <w:rsid w:val="00246AD8"/>
    <w:rsid w:val="002E1750"/>
    <w:rsid w:val="002E6C41"/>
    <w:rsid w:val="003633AD"/>
    <w:rsid w:val="004117FE"/>
    <w:rsid w:val="00421527"/>
    <w:rsid w:val="0045509C"/>
    <w:rsid w:val="004667DD"/>
    <w:rsid w:val="004E30BD"/>
    <w:rsid w:val="005950DD"/>
    <w:rsid w:val="007E381B"/>
    <w:rsid w:val="00836D48"/>
    <w:rsid w:val="0090095D"/>
    <w:rsid w:val="00A414ED"/>
    <w:rsid w:val="00BD1E8F"/>
    <w:rsid w:val="00C41526"/>
    <w:rsid w:val="00C43208"/>
    <w:rsid w:val="00D00B7D"/>
    <w:rsid w:val="00E454F5"/>
    <w:rsid w:val="00E7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8F"/>
  </w:style>
  <w:style w:type="paragraph" w:styleId="2">
    <w:name w:val="heading 2"/>
    <w:basedOn w:val="a"/>
    <w:link w:val="20"/>
    <w:uiPriority w:val="9"/>
    <w:qFormat/>
    <w:rsid w:val="00466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4ED"/>
  </w:style>
  <w:style w:type="character" w:styleId="a3">
    <w:name w:val="Hyperlink"/>
    <w:basedOn w:val="a0"/>
    <w:uiPriority w:val="99"/>
    <w:unhideWhenUsed/>
    <w:rsid w:val="00A414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C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46A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6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1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2015-03-07T17:42:00Z</dcterms:created>
  <dcterms:modified xsi:type="dcterms:W3CDTF">2016-03-16T14:56:00Z</dcterms:modified>
</cp:coreProperties>
</file>