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5E" w:rsidRDefault="00EE5E5E" w:rsidP="00EE5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Отличия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вакцин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планируется использовать в 2015 г. на территории Нижегородской области:</w:t>
      </w:r>
    </w:p>
    <w:tbl>
      <w:tblPr>
        <w:tblStyle w:val="a4"/>
        <w:tblW w:w="15671" w:type="dxa"/>
        <w:tblInd w:w="-885" w:type="dxa"/>
        <w:tblLook w:val="04A0"/>
      </w:tblPr>
      <w:tblGrid>
        <w:gridCol w:w="2628"/>
        <w:gridCol w:w="1827"/>
        <w:gridCol w:w="1827"/>
        <w:gridCol w:w="1827"/>
        <w:gridCol w:w="2013"/>
        <w:gridCol w:w="1895"/>
        <w:gridCol w:w="1827"/>
        <w:gridCol w:w="1827"/>
      </w:tblGrid>
      <w:tr w:rsidR="00EE5E5E" w:rsidTr="000E3862">
        <w:trPr>
          <w:trHeight w:val="669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Гриппол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Инфлювак</w:t>
            </w:r>
            <w:proofErr w:type="spellEnd"/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Ваксигрипп</w:t>
            </w:r>
            <w:proofErr w:type="spellEnd"/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Ультравак</w:t>
            </w:r>
            <w:proofErr w:type="spellEnd"/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Ультрикс</w:t>
            </w:r>
            <w:proofErr w:type="spellEnd"/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Совигрипп</w:t>
            </w:r>
            <w:proofErr w:type="spellEnd"/>
          </w:p>
        </w:tc>
      </w:tr>
      <w:tr w:rsidR="00EE5E5E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производитель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Нидерланды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E5E5E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применения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11" w:type="dxa"/>
          </w:tcPr>
          <w:p w:rsidR="00EE5E5E" w:rsidRDefault="00EE5E5E" w:rsidP="000E3862">
            <w:r w:rsidRPr="00D54E93"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proofErr w:type="gramStart"/>
            <w:r w:rsidRPr="00D54E9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95" w:type="dxa"/>
          </w:tcPr>
          <w:p w:rsidR="00EE5E5E" w:rsidRDefault="00EE5E5E" w:rsidP="000E3862">
            <w:r w:rsidRPr="00D54E93"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proofErr w:type="spellStart"/>
            <w:proofErr w:type="gramStart"/>
            <w:r w:rsidRPr="00D54E9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7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811" w:type="dxa"/>
          </w:tcPr>
          <w:p w:rsidR="00EE5E5E" w:rsidRDefault="00EE5E5E" w:rsidP="001C2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2FB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="001C2FB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Консервант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50,0 ± 7,5мкг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11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95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79" w:type="dxa"/>
          </w:tcPr>
          <w:p w:rsidR="00EE5E5E" w:rsidRDefault="00EE5E5E" w:rsidP="000E3862">
            <w:r w:rsidRPr="00924D3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49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Отсутствует или </w:t>
            </w: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— 42,5–57,5 мкг</w:t>
            </w:r>
            <w:r w:rsidRPr="0078330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Отсутствует или </w:t>
            </w:r>
            <w:proofErr w:type="spellStart"/>
            <w:r w:rsidRPr="0078330B">
              <w:rPr>
                <w:rFonts w:ascii="Times New Roman" w:hAnsi="Times New Roman" w:cs="Times New Roman"/>
                <w:color w:val="000000" w:themeColor="text1"/>
              </w:rPr>
              <w:t>мертиолят</w:t>
            </w:r>
            <w:proofErr w:type="spellEnd"/>
            <w:r w:rsidRPr="00783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3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50,0 ± 7,5мкг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иммуностимулятора</w:t>
            </w:r>
            <w:proofErr w:type="spellEnd"/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Полиоксидоний</w:t>
            </w:r>
            <w:proofErr w:type="spellEnd"/>
          </w:p>
        </w:tc>
        <w:tc>
          <w:tcPr>
            <w:tcW w:w="1811" w:type="dxa"/>
          </w:tcPr>
          <w:p w:rsidR="00EE5E5E" w:rsidRPr="0078330B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Полиоксидоний</w:t>
            </w:r>
            <w:proofErr w:type="spellEnd"/>
          </w:p>
        </w:tc>
        <w:tc>
          <w:tcPr>
            <w:tcW w:w="1811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95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79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949" w:type="dxa"/>
          </w:tcPr>
          <w:p w:rsidR="00EE5E5E" w:rsidRDefault="00EE5E5E" w:rsidP="000E3862">
            <w:r w:rsidRPr="006C3B4D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1811" w:type="dxa"/>
          </w:tcPr>
          <w:p w:rsidR="00EE5E5E" w:rsidRDefault="00EE5E5E" w:rsidP="000E3862">
            <w:proofErr w:type="spellStart"/>
            <w:r>
              <w:t>Совидон</w:t>
            </w:r>
            <w:proofErr w:type="spellEnd"/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компонент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811" w:type="dxa"/>
          </w:tcPr>
          <w:p w:rsidR="00EE5E5E" w:rsidRDefault="00EE5E5E" w:rsidP="000E3862">
            <w:r w:rsidRPr="00E07BED">
              <w:rPr>
                <w:rFonts w:ascii="Times New Roman" w:hAnsi="Times New Roman" w:cs="Times New Roman"/>
                <w:color w:val="000000" w:themeColor="text1"/>
              </w:rPr>
              <w:t xml:space="preserve">Поверхностные антигены, выделенные из очищенных вирусов гриппа </w:t>
            </w:r>
          </w:p>
        </w:tc>
        <w:tc>
          <w:tcPr>
            <w:tcW w:w="1995" w:type="dxa"/>
          </w:tcPr>
          <w:p w:rsidR="00EE5E5E" w:rsidRPr="006C3B4D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2FE5">
              <w:rPr>
                <w:rFonts w:ascii="Times New Roman" w:hAnsi="Times New Roman" w:cs="Times New Roman"/>
                <w:color w:val="000000" w:themeColor="text1"/>
              </w:rPr>
              <w:t>Инактивированные расщепленные вирусы гриппа</w:t>
            </w:r>
          </w:p>
        </w:tc>
        <w:tc>
          <w:tcPr>
            <w:tcW w:w="1879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Ослабленные вирусы  гриппа, полученные из вируссодержащей аллантоисной жидкости куриных эмбрионов</w:t>
            </w:r>
          </w:p>
        </w:tc>
        <w:tc>
          <w:tcPr>
            <w:tcW w:w="1949" w:type="dxa"/>
          </w:tcPr>
          <w:p w:rsidR="00EE5E5E" w:rsidRPr="008E2FE5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8E2F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ирусоподобные частицы с презентацией поверхностных антигенов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вируса гриппа</w:t>
            </w:r>
          </w:p>
        </w:tc>
        <w:tc>
          <w:tcPr>
            <w:tcW w:w="1811" w:type="dxa"/>
          </w:tcPr>
          <w:p w:rsidR="00EE5E5E" w:rsidRPr="006C3B4D" w:rsidRDefault="00EE5E5E" w:rsidP="000E38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E2FE5">
              <w:rPr>
                <w:rFonts w:ascii="Times New Roman" w:hAnsi="Times New Roman" w:cs="Times New Roman"/>
                <w:color w:val="000000" w:themeColor="text1"/>
              </w:rPr>
              <w:t xml:space="preserve">оверхностные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антигены, </w:t>
            </w:r>
            <w:r w:rsidRPr="008E2FE5">
              <w:rPr>
                <w:rFonts w:ascii="Times New Roman" w:hAnsi="Times New Roman" w:cs="Times New Roman"/>
                <w:color w:val="000000" w:themeColor="text1"/>
              </w:rPr>
              <w:t>выделенные из очищенных ви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русов гриппа 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Доза антигена вирусов гриппа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А3, В – по 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А3, В – по 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А3, В – по 15 мкг</w:t>
            </w:r>
          </w:p>
        </w:tc>
        <w:tc>
          <w:tcPr>
            <w:tcW w:w="1995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А3, В – по 15 мкг</w:t>
            </w:r>
          </w:p>
        </w:tc>
        <w:tc>
          <w:tcPr>
            <w:tcW w:w="1879" w:type="dxa"/>
          </w:tcPr>
          <w:p w:rsidR="00EE5E5E" w:rsidRPr="008D5DE6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>вирус гриппа</w:t>
            </w:r>
            <w:proofErr w:type="gramStart"/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- не менее 106.9 ЭИД50</w:t>
            </w:r>
          </w:p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5DE6">
              <w:rPr>
                <w:rFonts w:ascii="Times New Roman" w:hAnsi="Times New Roman" w:cs="Times New Roman"/>
                <w:color w:val="000000" w:themeColor="text1"/>
              </w:rPr>
              <w:t>вирус гриппа типа</w:t>
            </w:r>
            <w:proofErr w:type="gramStart"/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8D5DE6">
              <w:rPr>
                <w:rFonts w:ascii="Times New Roman" w:hAnsi="Times New Roman" w:cs="Times New Roman"/>
                <w:color w:val="000000" w:themeColor="text1"/>
              </w:rPr>
              <w:t xml:space="preserve"> - не менее 106.4 ЭИД50</w:t>
            </w:r>
          </w:p>
        </w:tc>
        <w:tc>
          <w:tcPr>
            <w:tcW w:w="1949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А3, В – по 15 мкг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Гемагглютинины вирусов гриппа А1, А3, по 5 мкг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11мкг</w:t>
            </w:r>
          </w:p>
        </w:tc>
      </w:tr>
      <w:tr w:rsidR="00EE5E5E" w:rsidRPr="0078330B" w:rsidTr="000E3862">
        <w:trPr>
          <w:trHeight w:val="352"/>
        </w:trPr>
        <w:tc>
          <w:tcPr>
            <w:tcW w:w="2604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у беременных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11" w:type="dxa"/>
          </w:tcPr>
          <w:p w:rsidR="00EE5E5E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11" w:type="dxa"/>
          </w:tcPr>
          <w:p w:rsidR="00EE5E5E" w:rsidRDefault="00EE5E5E" w:rsidP="000E3862">
            <w:r w:rsidRPr="00F715B3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995" w:type="dxa"/>
          </w:tcPr>
          <w:p w:rsidR="00EE5E5E" w:rsidRDefault="00EE5E5E" w:rsidP="000E3862">
            <w:r w:rsidRPr="00F715B3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79" w:type="dxa"/>
          </w:tcPr>
          <w:p w:rsidR="00EE5E5E" w:rsidRPr="008D5DE6" w:rsidRDefault="00EE5E5E" w:rsidP="000E38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949" w:type="dxa"/>
          </w:tcPr>
          <w:p w:rsidR="00EE5E5E" w:rsidRDefault="00EE5E5E" w:rsidP="000E3862">
            <w:r w:rsidRPr="00D13D60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  <w:tc>
          <w:tcPr>
            <w:tcW w:w="1811" w:type="dxa"/>
          </w:tcPr>
          <w:p w:rsidR="00EE5E5E" w:rsidRDefault="00EE5E5E" w:rsidP="000E3862">
            <w:r w:rsidRPr="00D13D60">
              <w:rPr>
                <w:rFonts w:ascii="Times New Roman" w:hAnsi="Times New Roman" w:cs="Times New Roman"/>
                <w:color w:val="000000" w:themeColor="text1"/>
              </w:rPr>
              <w:t>разрешено</w:t>
            </w:r>
          </w:p>
        </w:tc>
      </w:tr>
    </w:tbl>
    <w:p w:rsidR="00EE5E5E" w:rsidRPr="00C57570" w:rsidRDefault="00EE5E5E" w:rsidP="00EE5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показания и противопоказания у вакцин против гриппа, также как и возможные побочные эффекты, схожи. В любом случае для выбора препарата стоит проконсультироваться со специалистом. </w:t>
      </w:r>
      <w:r w:rsidR="001C2FB0">
        <w:rPr>
          <w:rFonts w:ascii="Times New Roman" w:hAnsi="Times New Roman" w:cs="Times New Roman"/>
          <w:sz w:val="28"/>
          <w:szCs w:val="28"/>
        </w:rPr>
        <w:t>Беременным и детям проводят прививки от гриппа вакцинами без консерванта.</w:t>
      </w:r>
    </w:p>
    <w:p w:rsidR="000A67BE" w:rsidRDefault="000A67BE"/>
    <w:sectPr w:rsidR="000A67BE" w:rsidSect="00A24F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D2F"/>
    <w:multiLevelType w:val="hybridMultilevel"/>
    <w:tmpl w:val="6E52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E5E"/>
    <w:rsid w:val="000A67BE"/>
    <w:rsid w:val="001C2FB0"/>
    <w:rsid w:val="00726E40"/>
    <w:rsid w:val="007C6182"/>
    <w:rsid w:val="00C16AF4"/>
    <w:rsid w:val="00E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5E"/>
    <w:pPr>
      <w:ind w:left="720"/>
      <w:contextualSpacing/>
    </w:pPr>
  </w:style>
  <w:style w:type="table" w:styleId="a4">
    <w:name w:val="Table Grid"/>
    <w:basedOn w:val="a1"/>
    <w:uiPriority w:val="59"/>
    <w:rsid w:val="00EE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2016-09-05T19:17:00Z</dcterms:created>
  <dcterms:modified xsi:type="dcterms:W3CDTF">2016-09-05T19:17:00Z</dcterms:modified>
</cp:coreProperties>
</file>