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E4" w:rsidRPr="00D14E34" w:rsidRDefault="00892D7E" w:rsidP="00B43A3F">
      <w:pPr>
        <w:tabs>
          <w:tab w:val="left" w:pos="3882"/>
          <w:tab w:val="center" w:pos="4677"/>
          <w:tab w:val="left" w:pos="6435"/>
          <w:tab w:val="right" w:pos="9354"/>
        </w:tabs>
        <w:rPr>
          <w:rFonts w:ascii="OfficinaSansC" w:hAnsi="OfficinaSansC"/>
          <w:color w:val="FFFFFF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52700" cy="1457325"/>
            <wp:effectExtent l="19050" t="0" r="0" b="0"/>
            <wp:docPr id="1" name="Рисунок 1" descr="fasadi_krashe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adi_krashen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00">
        <w:rPr>
          <w:b/>
          <w:sz w:val="24"/>
          <w:szCs w:val="24"/>
        </w:rPr>
        <w:t xml:space="preserve">                                  </w:t>
      </w:r>
      <w:r w:rsidR="008062E4" w:rsidRPr="00AB45CB">
        <w:rPr>
          <w:rFonts w:ascii="OfficinaSansC" w:hAnsi="OfficinaSansC"/>
          <w:bCs/>
          <w:color w:val="FFFFFF"/>
        </w:rPr>
        <w:tab/>
      </w:r>
      <w:r w:rsidR="00B43A3F">
        <w:rPr>
          <w:rFonts w:ascii="OfficinaSansC" w:hAnsi="OfficinaSansC"/>
          <w:bCs/>
          <w:color w:val="FFFFFF"/>
        </w:rPr>
        <w:tab/>
      </w:r>
      <w:r w:rsidR="008062E4" w:rsidRPr="00AB45CB">
        <w:rPr>
          <w:rFonts w:ascii="OfficinaSansC" w:hAnsi="OfficinaSansC"/>
          <w:color w:val="FFFFFF"/>
        </w:rPr>
        <w:t>, Спортсменский пер., д. 12</w:t>
      </w:r>
      <w:r w:rsidR="008062E4">
        <w:rPr>
          <w:rFonts w:ascii="OfficinaSansC" w:hAnsi="OfficinaSansC"/>
          <w:color w:val="FFFFFF"/>
        </w:rPr>
        <w:t xml:space="preserve"> </w:t>
      </w:r>
    </w:p>
    <w:p w:rsidR="004D3515" w:rsidRPr="004D3515" w:rsidRDefault="008062E4" w:rsidP="008062E4">
      <w:pPr>
        <w:pStyle w:val="ac"/>
        <w:tabs>
          <w:tab w:val="clear" w:pos="9355"/>
          <w:tab w:val="left" w:pos="3876"/>
        </w:tabs>
        <w:rPr>
          <w:b/>
        </w:rPr>
      </w:pPr>
      <w:r>
        <w:tab/>
      </w:r>
      <w:r w:rsidRPr="00AB45CB">
        <w:rPr>
          <w:rFonts w:ascii="OfficinaSansC" w:hAnsi="OfficinaSansC"/>
          <w:bCs/>
          <w:color w:val="FFFFFF"/>
        </w:rPr>
        <w:tab/>
        <w:t xml:space="preserve">+7 (831) 29-70       </w:t>
      </w:r>
      <w:r w:rsidRPr="00AB45CB">
        <w:rPr>
          <w:rFonts w:ascii="OfficinaSansC" w:hAnsi="OfficinaSansC"/>
          <w:bCs/>
          <w:color w:val="FFFFFF"/>
          <w:lang w:val="en-US"/>
        </w:rPr>
        <w:t>www</w:t>
      </w:r>
      <w:r w:rsidRPr="00AB45CB">
        <w:rPr>
          <w:rFonts w:ascii="OfficinaSansC" w:hAnsi="OfficinaSansC"/>
          <w:bCs/>
          <w:color w:val="FFFFFF"/>
        </w:rPr>
        <w:t>.</w:t>
      </w:r>
      <w:r w:rsidRPr="00AB45CB">
        <w:rPr>
          <w:rFonts w:ascii="OfficinaSansC" w:hAnsi="OfficinaSansC"/>
          <w:bCs/>
          <w:color w:val="FFFFFF"/>
          <w:lang w:val="en-US"/>
        </w:rPr>
        <w:t>studio</w:t>
      </w:r>
      <w:r w:rsidRPr="00AB45CB">
        <w:rPr>
          <w:rFonts w:ascii="OfficinaSansC" w:hAnsi="OfficinaSansC"/>
          <w:bCs/>
          <w:color w:val="FFFFFF"/>
        </w:rPr>
        <w:t>-</w:t>
      </w:r>
      <w:r w:rsidR="00631900">
        <w:rPr>
          <w:b/>
        </w:rPr>
        <w:t xml:space="preserve"> </w:t>
      </w:r>
    </w:p>
    <w:p w:rsidR="00D17285" w:rsidRPr="0023622F" w:rsidRDefault="00D17285" w:rsidP="008062E4">
      <w:pPr>
        <w:tabs>
          <w:tab w:val="left" w:pos="945"/>
          <w:tab w:val="left" w:pos="9030"/>
        </w:tabs>
        <w:jc w:val="center"/>
        <w:rPr>
          <w:rFonts w:ascii="Tahoma" w:hAnsi="Tahoma" w:cs="Tahoma"/>
          <w:b/>
        </w:rPr>
      </w:pPr>
      <w:r w:rsidRPr="0023622F">
        <w:rPr>
          <w:rFonts w:ascii="Tahoma" w:hAnsi="Tahoma" w:cs="Tahoma"/>
          <w:b/>
        </w:rPr>
        <w:t>Коммерческое предложение</w:t>
      </w:r>
    </w:p>
    <w:p w:rsidR="002076FE" w:rsidRPr="007925A3" w:rsidRDefault="00442D3A" w:rsidP="008062E4">
      <w:pPr>
        <w:tabs>
          <w:tab w:val="left" w:pos="945"/>
          <w:tab w:val="left" w:pos="9030"/>
        </w:tabs>
        <w:jc w:val="center"/>
        <w:rPr>
          <w:rFonts w:ascii="Tahoma" w:hAnsi="Tahoma" w:cs="Tahoma"/>
          <w:b/>
          <w:sz w:val="28"/>
          <w:szCs w:val="28"/>
        </w:rPr>
      </w:pPr>
      <w:r w:rsidRPr="0023622F">
        <w:rPr>
          <w:rFonts w:ascii="Tahoma" w:hAnsi="Tahoma" w:cs="Tahoma"/>
          <w:b/>
        </w:rPr>
        <w:t>на изготовление</w:t>
      </w:r>
      <w:r w:rsidR="00B43A3F" w:rsidRPr="0023622F">
        <w:rPr>
          <w:rFonts w:ascii="Tahoma" w:hAnsi="Tahoma" w:cs="Tahoma"/>
          <w:b/>
        </w:rPr>
        <w:t xml:space="preserve"> фасадов МДФ </w:t>
      </w:r>
      <w:r w:rsidR="00B43A3F" w:rsidRPr="007925A3">
        <w:rPr>
          <w:rFonts w:ascii="Tahoma" w:hAnsi="Tahoma" w:cs="Tahoma"/>
          <w:b/>
          <w:sz w:val="28"/>
          <w:szCs w:val="28"/>
        </w:rPr>
        <w:t xml:space="preserve">с применением </w:t>
      </w:r>
      <w:proofErr w:type="gramStart"/>
      <w:r w:rsidR="00B43A3F" w:rsidRPr="007925A3">
        <w:rPr>
          <w:rFonts w:ascii="Tahoma" w:hAnsi="Tahoma" w:cs="Tahoma"/>
          <w:b/>
          <w:sz w:val="28"/>
          <w:szCs w:val="28"/>
        </w:rPr>
        <w:t>УФ-печати</w:t>
      </w:r>
      <w:proofErr w:type="gramEnd"/>
    </w:p>
    <w:p w:rsidR="008062E4" w:rsidRDefault="00B43A3F" w:rsidP="00D17285">
      <w:pPr>
        <w:tabs>
          <w:tab w:val="left" w:pos="945"/>
          <w:tab w:val="left" w:pos="9030"/>
        </w:tabs>
        <w:jc w:val="center"/>
        <w:rPr>
          <w:rFonts w:ascii="Tahoma" w:hAnsi="Tahoma" w:cs="Tahoma"/>
          <w:b/>
        </w:rPr>
      </w:pPr>
      <w:r w:rsidRPr="0023622F">
        <w:rPr>
          <w:rFonts w:ascii="Tahoma" w:hAnsi="Tahoma" w:cs="Tahoma"/>
          <w:b/>
        </w:rPr>
        <w:t>и последующей лакировкой.</w:t>
      </w:r>
    </w:p>
    <w:p w:rsidR="007B4D35" w:rsidRPr="00D17285" w:rsidRDefault="007B4D35" w:rsidP="00D17285">
      <w:pPr>
        <w:tabs>
          <w:tab w:val="left" w:pos="945"/>
          <w:tab w:val="left" w:pos="9030"/>
        </w:tabs>
        <w:jc w:val="center"/>
        <w:rPr>
          <w:b/>
          <w:sz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76"/>
      </w:tblGrid>
      <w:tr w:rsidR="00321E39" w:rsidRPr="004D3515" w:rsidTr="007B4D35">
        <w:trPr>
          <w:trHeight w:val="381"/>
        </w:trPr>
        <w:tc>
          <w:tcPr>
            <w:tcW w:w="6771" w:type="dxa"/>
            <w:vMerge w:val="restart"/>
            <w:tcBorders>
              <w:right w:val="single" w:sz="4" w:space="0" w:color="auto"/>
            </w:tcBorders>
            <w:vAlign w:val="center"/>
          </w:tcPr>
          <w:p w:rsidR="00321E39" w:rsidRPr="004D3515" w:rsidRDefault="00321E39" w:rsidP="007B4D35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0" w:name="_Hlk401661112"/>
            <w:bookmarkStart w:id="1" w:name="OLE_LINK1"/>
            <w:r w:rsidRPr="004D3515">
              <w:rPr>
                <w:b/>
              </w:rPr>
              <w:t>Разновидности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21E39" w:rsidRPr="004D3515" w:rsidRDefault="00321E39" w:rsidP="00321E39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Цена,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321E39" w:rsidRPr="004D3515" w:rsidTr="00C62665">
        <w:trPr>
          <w:trHeight w:val="402"/>
        </w:trPr>
        <w:tc>
          <w:tcPr>
            <w:tcW w:w="6771" w:type="dxa"/>
            <w:vMerge/>
            <w:tcBorders>
              <w:right w:val="single" w:sz="4" w:space="0" w:color="auto"/>
            </w:tcBorders>
          </w:tcPr>
          <w:p w:rsidR="00321E39" w:rsidRPr="004D3515" w:rsidRDefault="00321E39" w:rsidP="004D3515">
            <w:pPr>
              <w:pStyle w:val="a9"/>
              <w:spacing w:before="0" w:beforeAutospacing="0" w:line="270" w:lineRule="atLeas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1E39" w:rsidRDefault="00321E39" w:rsidP="00776DE4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2" w:name="OLE_LINK2"/>
            <w:bookmarkStart w:id="3" w:name="OLE_LINK3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1-10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bookmarkEnd w:id="2"/>
            <w:bookmarkEnd w:id="3"/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21E39" w:rsidRDefault="00321E39" w:rsidP="00776DE4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10-50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21E39" w:rsidRDefault="00321E39" w:rsidP="00776DE4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От 50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776DE4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776DE4" w:rsidRPr="004D3515" w:rsidRDefault="00776DE4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4" w:name="OLE_LINK6"/>
            <w:bookmarkStart w:id="5" w:name="OLE_LINK7"/>
            <w:bookmarkStart w:id="6" w:name="_Hlk401662324"/>
            <w:bookmarkStart w:id="7" w:name="_Hlk401661543"/>
            <w:r>
              <w:t>Матовый</w:t>
            </w:r>
            <w:bookmarkEnd w:id="4"/>
            <w:bookmarkEnd w:id="5"/>
            <w:r w:rsidR="00124E2D">
              <w:t xml:space="preserve"> </w:t>
            </w:r>
            <w:r>
              <w:t xml:space="preserve"> (МДФ 16мм)</w:t>
            </w:r>
          </w:p>
        </w:tc>
        <w:tc>
          <w:tcPr>
            <w:tcW w:w="1275" w:type="dxa"/>
          </w:tcPr>
          <w:p w:rsidR="00776DE4" w:rsidRPr="004D3515" w:rsidRDefault="00C62665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</w:t>
            </w:r>
            <w:r w:rsidR="007B4D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DE4" w:rsidRPr="004D3515" w:rsidRDefault="007B4D35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49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DE4" w:rsidRPr="004D3515" w:rsidRDefault="007B4D35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6DE4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776DE4" w:rsidRPr="004D3515" w:rsidRDefault="00776DE4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8" w:name="OLE_LINK4"/>
            <w:bookmarkStart w:id="9" w:name="OLE_LINK5"/>
            <w:r>
              <w:t>Глянец полированный</w:t>
            </w:r>
            <w:r w:rsidR="00124E2D">
              <w:t xml:space="preserve"> </w:t>
            </w:r>
            <w:r>
              <w:t xml:space="preserve"> </w:t>
            </w:r>
            <w:bookmarkEnd w:id="8"/>
            <w:bookmarkEnd w:id="9"/>
            <w:r>
              <w:t>(МДФ 16мм)</w:t>
            </w:r>
          </w:p>
        </w:tc>
        <w:tc>
          <w:tcPr>
            <w:tcW w:w="1275" w:type="dxa"/>
          </w:tcPr>
          <w:p w:rsidR="00776DE4" w:rsidRPr="004D3515" w:rsidRDefault="007B4D35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55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54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52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6DE4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776DE4" w:rsidRPr="004D3515" w:rsidRDefault="006120E2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Глянец полированный </w:t>
            </w:r>
            <w:r w:rsidR="00776DE4">
              <w:t>+</w:t>
            </w:r>
            <w:r>
              <w:t xml:space="preserve"> </w:t>
            </w:r>
            <w:r w:rsidR="00776DE4">
              <w:t>металлик</w:t>
            </w:r>
            <w:r w:rsidR="00124E2D">
              <w:t xml:space="preserve"> </w:t>
            </w:r>
            <w:r w:rsidR="00776DE4">
              <w:t xml:space="preserve"> (МДФ 16мм)</w:t>
            </w:r>
          </w:p>
        </w:tc>
        <w:tc>
          <w:tcPr>
            <w:tcW w:w="1275" w:type="dxa"/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57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55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776DE4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776DE4" w:rsidRPr="004D3515" w:rsidRDefault="00776DE4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>Перламутр</w:t>
            </w:r>
          </w:p>
        </w:tc>
        <w:tc>
          <w:tcPr>
            <w:tcW w:w="1275" w:type="dxa"/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57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DE4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55</w:t>
            </w:r>
            <w:r w:rsidR="00776DE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776DE4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4D35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7B4D35" w:rsidRDefault="007B4D35" w:rsidP="004D3515">
            <w:pPr>
              <w:pStyle w:val="a9"/>
              <w:spacing w:before="0" w:beforeAutospacing="0" w:line="270" w:lineRule="atLeast"/>
            </w:pPr>
            <w:bookmarkStart w:id="10" w:name="OLE_LINK10"/>
            <w:bookmarkStart w:id="11" w:name="OLE_LINK11"/>
            <w:r>
              <w:t xml:space="preserve">Торцы глянцевые  полированные </w:t>
            </w:r>
            <w:r w:rsidR="00124E2D">
              <w:t xml:space="preserve"> </w:t>
            </w:r>
            <w:r>
              <w:t>(+ за м</w:t>
            </w:r>
            <w:proofErr w:type="gramStart"/>
            <w:r>
              <w:t>2</w:t>
            </w:r>
            <w:proofErr w:type="gramEnd"/>
            <w:r>
              <w:t>)</w:t>
            </w:r>
            <w:bookmarkEnd w:id="10"/>
            <w:bookmarkEnd w:id="11"/>
          </w:p>
        </w:tc>
        <w:tc>
          <w:tcPr>
            <w:tcW w:w="1275" w:type="dxa"/>
          </w:tcPr>
          <w:p w:rsidR="007B4D3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4D3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4D3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</w:t>
            </w:r>
          </w:p>
        </w:tc>
      </w:tr>
      <w:tr w:rsidR="00C62665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C62665" w:rsidRPr="004D3515" w:rsidRDefault="00C62665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12" w:name="_Hlk401662559"/>
            <w:bookmarkEnd w:id="6"/>
            <w:r>
              <w:t xml:space="preserve">Обратная сторона матовая </w:t>
            </w:r>
            <w:r w:rsidR="00124E2D">
              <w:t xml:space="preserve"> </w:t>
            </w:r>
            <w:r>
              <w:t>(+ за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C62665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+20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2665" w:rsidRPr="004D3515" w:rsidRDefault="00124E2D" w:rsidP="00933812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+19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2665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+17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C62665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C62665" w:rsidRPr="004D3515" w:rsidRDefault="00C62665" w:rsidP="004D3515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Обратная сторона глянцевая </w:t>
            </w:r>
            <w:r w:rsidR="00124E2D">
              <w:t xml:space="preserve"> </w:t>
            </w:r>
            <w:r>
              <w:t>(+ за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C62665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+30</w:t>
            </w:r>
            <w:r w:rsidR="00C62665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2665" w:rsidRPr="004D3515" w:rsidRDefault="00124E2D" w:rsidP="00933812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+29</w:t>
            </w:r>
            <w:r w:rsidR="00C62665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2665" w:rsidRPr="004D3515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+27</w:t>
            </w:r>
            <w:r w:rsidR="00C62665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C62665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42CD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3E42CD" w:rsidRPr="003E42CD" w:rsidRDefault="00124E2D" w:rsidP="004D3515">
            <w:pPr>
              <w:pStyle w:val="a9"/>
              <w:spacing w:before="0" w:beforeAutospacing="0" w:line="270" w:lineRule="atLeast"/>
              <w:rPr>
                <w:b/>
              </w:rPr>
            </w:pPr>
            <w:bookmarkStart w:id="13" w:name="OLE_LINK8"/>
            <w:bookmarkStart w:id="14" w:name="OLE_LINK9"/>
            <w:bookmarkStart w:id="15" w:name="OLE_LINK12"/>
            <w:bookmarkStart w:id="16" w:name="OLE_LINK13"/>
            <w:bookmarkStart w:id="17" w:name="_Hlk403660574"/>
            <w:r>
              <w:rPr>
                <w:b/>
              </w:rPr>
              <w:t>* Стоимость</w:t>
            </w:r>
            <w:r w:rsidR="003E42CD">
              <w:rPr>
                <w:b/>
              </w:rPr>
              <w:t xml:space="preserve"> </w:t>
            </w:r>
            <w:bookmarkEnd w:id="13"/>
            <w:bookmarkEnd w:id="14"/>
            <w:r>
              <w:rPr>
                <w:b/>
              </w:rPr>
              <w:t xml:space="preserve"> </w:t>
            </w:r>
            <w:proofErr w:type="gramStart"/>
            <w:r w:rsidR="003E42CD">
              <w:rPr>
                <w:b/>
              </w:rPr>
              <w:t>УФ-печати</w:t>
            </w:r>
            <w:proofErr w:type="gramEnd"/>
            <w:r w:rsidR="003E42CD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3E42CD">
              <w:rPr>
                <w:b/>
              </w:rPr>
              <w:t xml:space="preserve">покрасочных работ </w:t>
            </w:r>
            <w:r>
              <w:rPr>
                <w:b/>
              </w:rPr>
              <w:t xml:space="preserve"> </w:t>
            </w:r>
            <w:r w:rsidR="003E42CD" w:rsidRPr="003E42CD">
              <w:rPr>
                <w:b/>
              </w:rPr>
              <w:t xml:space="preserve">на материале заказчика </w:t>
            </w:r>
            <w:bookmarkEnd w:id="15"/>
            <w:bookmarkEnd w:id="16"/>
          </w:p>
        </w:tc>
        <w:tc>
          <w:tcPr>
            <w:tcW w:w="1275" w:type="dxa"/>
          </w:tcPr>
          <w:p w:rsidR="003E42CD" w:rsidRDefault="003E42C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2CD" w:rsidRDefault="003E42CD" w:rsidP="00933812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2CD" w:rsidRDefault="003E42C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E42CD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3E42CD" w:rsidRDefault="003E42CD" w:rsidP="004D3515">
            <w:pPr>
              <w:pStyle w:val="a9"/>
              <w:spacing w:before="0" w:beforeAutospacing="0" w:line="270" w:lineRule="atLeast"/>
            </w:pPr>
            <w:bookmarkStart w:id="18" w:name="OLE_LINK14"/>
            <w:bookmarkStart w:id="19" w:name="OLE_LINK15"/>
            <w:r>
              <w:t>Матовый</w:t>
            </w:r>
            <w:bookmarkEnd w:id="18"/>
            <w:bookmarkEnd w:id="19"/>
          </w:p>
        </w:tc>
        <w:tc>
          <w:tcPr>
            <w:tcW w:w="1275" w:type="dxa"/>
          </w:tcPr>
          <w:p w:rsidR="003E42CD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46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2CD" w:rsidRDefault="00124E2D" w:rsidP="00933812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2CD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43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3E42CD" w:rsidRPr="004D3515" w:rsidTr="00321E39">
        <w:tc>
          <w:tcPr>
            <w:tcW w:w="6771" w:type="dxa"/>
            <w:tcBorders>
              <w:right w:val="single" w:sz="4" w:space="0" w:color="auto"/>
            </w:tcBorders>
          </w:tcPr>
          <w:p w:rsidR="003E42CD" w:rsidRDefault="003E42CD" w:rsidP="004D3515">
            <w:pPr>
              <w:pStyle w:val="a9"/>
              <w:spacing w:before="0" w:beforeAutospacing="0" w:line="270" w:lineRule="atLeast"/>
            </w:pPr>
            <w:bookmarkStart w:id="20" w:name="OLE_LINK16"/>
            <w:bookmarkStart w:id="21" w:name="OLE_LINK17"/>
            <w:r>
              <w:t>Глянец полированный</w:t>
            </w:r>
            <w:bookmarkEnd w:id="20"/>
            <w:bookmarkEnd w:id="21"/>
          </w:p>
        </w:tc>
        <w:tc>
          <w:tcPr>
            <w:tcW w:w="1275" w:type="dxa"/>
          </w:tcPr>
          <w:p w:rsidR="003E42CD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51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2CD" w:rsidRDefault="00124E2D" w:rsidP="00933812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2CD" w:rsidRDefault="00124E2D" w:rsidP="00776DE4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48</w:t>
            </w:r>
            <w:r w:rsidR="003E42C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</w:tbl>
    <w:bookmarkEnd w:id="0"/>
    <w:bookmarkEnd w:id="1"/>
    <w:bookmarkEnd w:id="7"/>
    <w:bookmarkEnd w:id="12"/>
    <w:bookmarkEnd w:id="17"/>
    <w:p w:rsidR="00D17285" w:rsidRDefault="00D17285" w:rsidP="005F14C2">
      <w:pPr>
        <w:pStyle w:val="a9"/>
        <w:spacing w:before="0" w:beforeAutospacing="0" w:line="27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</w:t>
      </w:r>
      <w:r w:rsidR="00AB53E5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</w:t>
      </w:r>
    </w:p>
    <w:p w:rsidR="001C16BC" w:rsidRPr="00BB641E" w:rsidRDefault="005B5FF7" w:rsidP="001C16BC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 </w:t>
      </w:r>
      <w:r w:rsidR="00AB53E5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</w:t>
      </w:r>
      <w:r w:rsidR="00BB641E" w:rsidRPr="00BB641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BB641E">
        <w:rPr>
          <w:rFonts w:ascii="Arial" w:eastAsia="Times New Roman" w:hAnsi="Arial" w:cs="Arial"/>
          <w:b/>
          <w:bCs/>
          <w:color w:val="000000"/>
          <w:lang w:eastAsia="ru-RU"/>
        </w:rPr>
        <w:t>Секреты производства</w:t>
      </w:r>
      <w:r w:rsidR="001C16BC" w:rsidRPr="00BB641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кухонных фасадов</w:t>
      </w:r>
      <w:r w:rsidRPr="00BB641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 применением УФ-печати.</w:t>
      </w:r>
    </w:p>
    <w:p w:rsidR="00BB641E" w:rsidRPr="00BB641E" w:rsidRDefault="005B5FF7" w:rsidP="00BB641E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 w:rsidRPr="00BB641E">
        <w:rPr>
          <w:rFonts w:ascii="Arial" w:eastAsia="Times New Roman" w:hAnsi="Arial" w:cs="Arial"/>
          <w:color w:val="000000"/>
          <w:lang w:eastAsia="ru-RU"/>
        </w:rPr>
        <w:t xml:space="preserve">Новая </w:t>
      </w:r>
      <w:r w:rsidR="001C16BC" w:rsidRPr="00BB641E">
        <w:rPr>
          <w:rFonts w:ascii="Arial" w:eastAsia="Times New Roman" w:hAnsi="Arial" w:cs="Arial"/>
          <w:color w:val="000000"/>
          <w:lang w:eastAsia="ru-RU"/>
        </w:rPr>
        <w:t xml:space="preserve">технология </w:t>
      </w:r>
      <w:r w:rsidRPr="00BB641E">
        <w:rPr>
          <w:rFonts w:ascii="Arial" w:eastAsia="Times New Roman" w:hAnsi="Arial" w:cs="Arial"/>
          <w:color w:val="000000"/>
          <w:lang w:eastAsia="ru-RU"/>
        </w:rPr>
        <w:t xml:space="preserve">с применением  </w:t>
      </w:r>
      <w:proofErr w:type="gramStart"/>
      <w:r w:rsidRPr="00BB641E">
        <w:rPr>
          <w:rFonts w:ascii="Arial" w:eastAsia="Times New Roman" w:hAnsi="Arial" w:cs="Arial"/>
          <w:b/>
          <w:color w:val="000000"/>
          <w:lang w:eastAsia="ru-RU"/>
        </w:rPr>
        <w:t>УФ-печати</w:t>
      </w:r>
      <w:proofErr w:type="gramEnd"/>
      <w:r w:rsidRPr="00BB641E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1C16BC" w:rsidRPr="00BB641E">
        <w:rPr>
          <w:rFonts w:ascii="Arial" w:eastAsia="Times New Roman" w:hAnsi="Arial" w:cs="Arial"/>
          <w:color w:val="000000"/>
          <w:lang w:eastAsia="ru-RU"/>
        </w:rPr>
        <w:t>может обеспечить наиболее высокий ур</w:t>
      </w:r>
      <w:r w:rsidRPr="00BB641E">
        <w:rPr>
          <w:rFonts w:ascii="Arial" w:eastAsia="Times New Roman" w:hAnsi="Arial" w:cs="Arial"/>
          <w:color w:val="000000"/>
          <w:lang w:eastAsia="ru-RU"/>
        </w:rPr>
        <w:t>овень качества изделий.  Печать наносятся отвердевающими чернилами непосредственно на подготовленный материал.</w:t>
      </w:r>
      <w:r w:rsidR="00BB641E" w:rsidRPr="00BB641E">
        <w:rPr>
          <w:rFonts w:ascii="Arial" w:eastAsia="Times New Roman" w:hAnsi="Arial" w:cs="Arial"/>
          <w:color w:val="000000"/>
          <w:lang w:eastAsia="ru-RU"/>
        </w:rPr>
        <w:t xml:space="preserve"> Сверху наносится несколько защитных слоев лака с последующей шлифовкой.</w:t>
      </w:r>
    </w:p>
    <w:p w:rsidR="001C16BC" w:rsidRPr="00BB641E" w:rsidRDefault="005B5FF7" w:rsidP="001C16BC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 w:rsidRPr="00BB641E">
        <w:rPr>
          <w:rFonts w:ascii="Arial" w:eastAsia="Times New Roman" w:hAnsi="Arial" w:cs="Arial"/>
          <w:color w:val="000000"/>
          <w:lang w:eastAsia="ru-RU"/>
        </w:rPr>
        <w:t>Ф</w:t>
      </w:r>
      <w:r w:rsidR="001C16BC" w:rsidRPr="00BB641E">
        <w:rPr>
          <w:rFonts w:ascii="Arial" w:eastAsia="Times New Roman" w:hAnsi="Arial" w:cs="Arial"/>
          <w:color w:val="000000"/>
          <w:lang w:eastAsia="ru-RU"/>
        </w:rPr>
        <w:t>асады МДФ не будут бояться ни влаги, ни солнца, ни высокой температуры, ни механических повреждений.</w:t>
      </w:r>
    </w:p>
    <w:p w:rsidR="00643865" w:rsidRDefault="00BB641E" w:rsidP="001C16BC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желанию заказчика</w:t>
      </w:r>
      <w:r w:rsidR="00AB53E5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возможно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наносить печать с применением </w:t>
      </w:r>
      <w:r w:rsidRPr="00BB641E">
        <w:rPr>
          <w:rFonts w:ascii="Arial" w:eastAsia="Times New Roman" w:hAnsi="Arial" w:cs="Arial"/>
          <w:b/>
          <w:color w:val="000000"/>
          <w:lang w:eastAsia="ru-RU"/>
        </w:rPr>
        <w:t>3-D эффекта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т</w:t>
      </w:r>
      <w:r w:rsidR="001C16BC" w:rsidRPr="00BB641E">
        <w:rPr>
          <w:rFonts w:ascii="Arial" w:eastAsia="Times New Roman" w:hAnsi="Arial" w:cs="Arial"/>
          <w:color w:val="000000"/>
          <w:lang w:eastAsia="ru-RU"/>
        </w:rPr>
        <w:t>огда к магии цвета подключается магия пространства…</w:t>
      </w:r>
    </w:p>
    <w:p w:rsidR="007B4D35" w:rsidRPr="00BB641E" w:rsidRDefault="007B4D35" w:rsidP="001C16BC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</w:p>
    <w:p w:rsidR="00C94C4B" w:rsidRDefault="00062164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C94C4B" w:rsidRDefault="00C94C4B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94C4B" w:rsidRDefault="00C94C4B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94C4B" w:rsidRDefault="00C94C4B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94C4B" w:rsidRDefault="00C94C4B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43865" w:rsidRDefault="00062164" w:rsidP="008C493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2" w:name="_GoBack"/>
      <w:r w:rsidRPr="00AB53E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Эмалевые</w:t>
      </w:r>
      <w:r w:rsidR="00643865" w:rsidRPr="00AB53E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фасад</w:t>
      </w:r>
      <w:r w:rsidRPr="00AB53E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bookmarkEnd w:id="22"/>
      <w:r>
        <w:rPr>
          <w:rFonts w:ascii="Arial" w:eastAsia="Times New Roman" w:hAnsi="Arial" w:cs="Arial"/>
          <w:color w:val="000000"/>
          <w:lang w:eastAsia="ru-RU"/>
        </w:rPr>
        <w:t>-</w:t>
      </w:r>
      <w:r w:rsidR="00124E2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это не только обилие цветов, - п</w:t>
      </w:r>
      <w:r w:rsidR="00643865" w:rsidRPr="00BB641E">
        <w:rPr>
          <w:rFonts w:ascii="Arial" w:eastAsia="Times New Roman" w:hAnsi="Arial" w:cs="Arial"/>
          <w:color w:val="000000"/>
          <w:lang w:eastAsia="ru-RU"/>
        </w:rPr>
        <w:t>оверхность может быть матовой, глянцевой, металлик, покрыта высоким глянцем и пр. Так что 400 цветов и 1000 оттенков нужно умножить еще, как минимум на 4 вида текстуры.</w:t>
      </w:r>
    </w:p>
    <w:p w:rsidR="00AB53E5" w:rsidRPr="00AB53E5" w:rsidRDefault="00AB53E5" w:rsidP="00AB5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B53E5">
        <w:rPr>
          <w:rFonts w:ascii="Arial" w:eastAsia="Times New Roman" w:hAnsi="Arial" w:cs="Arial"/>
          <w:color w:val="000000"/>
          <w:lang w:eastAsia="ru-RU"/>
        </w:rPr>
        <w:t>Некоторых заказчиков смущает тот факт, что крашеные фасады для кухни легко поцарапать. Во-первых, при достаточном качестве эмали и лака – не так уж и легко. Во-вторых, обработка полиролями может творить настоящие чудеса, которые невозможны на ПВХ-пленке и пластике. А еще крашеные фасады из МДФ всегда можно перекрасить.</w:t>
      </w:r>
    </w:p>
    <w:p w:rsidR="00AB53E5" w:rsidRDefault="00AB53E5" w:rsidP="00AB53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B53E5">
        <w:rPr>
          <w:rFonts w:ascii="Arial" w:eastAsia="Times New Roman" w:hAnsi="Arial" w:cs="Arial"/>
          <w:color w:val="000000"/>
          <w:lang w:eastAsia="ru-RU"/>
        </w:rPr>
        <w:t>На фасады для кухни стоимость зависит от того, насколько качественные применяются материалы. Мы нащупали «золотую середину», поэтому можем предложить высокий уровень качества при оптимальной цене.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76"/>
      </w:tblGrid>
      <w:tr w:rsidR="0023622F" w:rsidRPr="004D3515" w:rsidTr="00124E2D">
        <w:trPr>
          <w:trHeight w:val="381"/>
        </w:trPr>
        <w:tc>
          <w:tcPr>
            <w:tcW w:w="6771" w:type="dxa"/>
            <w:vMerge w:val="restart"/>
            <w:tcBorders>
              <w:right w:val="single" w:sz="4" w:space="0" w:color="auto"/>
            </w:tcBorders>
            <w:vAlign w:val="center"/>
          </w:tcPr>
          <w:p w:rsidR="0023622F" w:rsidRPr="004D3515" w:rsidRDefault="0023622F" w:rsidP="00124E2D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D3515">
              <w:rPr>
                <w:b/>
              </w:rPr>
              <w:t>Разновидности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Цена,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23622F" w:rsidRPr="004D3515" w:rsidTr="00D06036">
        <w:trPr>
          <w:trHeight w:val="402"/>
        </w:trPr>
        <w:tc>
          <w:tcPr>
            <w:tcW w:w="6771" w:type="dxa"/>
            <w:vMerge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622F" w:rsidRDefault="0023622F" w:rsidP="00D06036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1-10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622F" w:rsidRDefault="0023622F" w:rsidP="00D06036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10-50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622F" w:rsidRDefault="0023622F" w:rsidP="00D06036">
            <w:pPr>
              <w:pStyle w:val="a9"/>
              <w:spacing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От 50 м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Матовый </w:t>
            </w:r>
            <w:r w:rsidR="00124E2D">
              <w:t xml:space="preserve"> </w:t>
            </w:r>
            <w:r>
              <w:t>(МДФ 16мм)</w:t>
            </w:r>
          </w:p>
        </w:tc>
        <w:tc>
          <w:tcPr>
            <w:tcW w:w="1275" w:type="dxa"/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39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37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>Глянец полированный</w:t>
            </w:r>
            <w:r w:rsidR="00124E2D">
              <w:t xml:space="preserve"> </w:t>
            </w:r>
            <w:r>
              <w:t xml:space="preserve"> (МДФ 16мм)</w:t>
            </w:r>
          </w:p>
        </w:tc>
        <w:tc>
          <w:tcPr>
            <w:tcW w:w="1275" w:type="dxa"/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44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42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6120E2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Глянец полированный </w:t>
            </w:r>
            <w:r w:rsidR="0023622F">
              <w:t>+</w:t>
            </w:r>
            <w:r>
              <w:t xml:space="preserve"> </w:t>
            </w:r>
            <w:r w:rsidR="0023622F">
              <w:t xml:space="preserve">металлик </w:t>
            </w:r>
            <w:r w:rsidR="00124E2D">
              <w:t xml:space="preserve"> </w:t>
            </w:r>
            <w:r w:rsidR="0023622F">
              <w:t>(МДФ 16мм)</w:t>
            </w:r>
          </w:p>
        </w:tc>
        <w:tc>
          <w:tcPr>
            <w:tcW w:w="1275" w:type="dxa"/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24E2D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>Перламутр</w:t>
            </w:r>
          </w:p>
        </w:tc>
        <w:tc>
          <w:tcPr>
            <w:tcW w:w="1275" w:type="dxa"/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24E2D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124E2D" w:rsidRDefault="00124E2D" w:rsidP="00D06036">
            <w:pPr>
              <w:pStyle w:val="a9"/>
              <w:spacing w:before="0" w:beforeAutospacing="0" w:line="270" w:lineRule="atLeast"/>
            </w:pPr>
            <w:r>
              <w:t>Торцы глянцевые  полированные  (+ за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124E2D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4E2D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E2D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400</w:t>
            </w:r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Обратная сторона матовая </w:t>
            </w:r>
            <w:r w:rsidR="00124E2D">
              <w:t xml:space="preserve"> </w:t>
            </w:r>
            <w:r>
              <w:t>(+ за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+19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+17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23622F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23622F" w:rsidRPr="004D3515" w:rsidRDefault="0023622F" w:rsidP="00D06036">
            <w:pPr>
              <w:pStyle w:val="a9"/>
              <w:spacing w:before="0" w:beforeAutospacing="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t xml:space="preserve">Обратная сторона глянцевая </w:t>
            </w:r>
            <w:r w:rsidR="00124E2D">
              <w:t xml:space="preserve"> </w:t>
            </w:r>
            <w:r>
              <w:t>(+ за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+30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+29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22F" w:rsidRPr="004D3515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+27</w:t>
            </w:r>
            <w:r w:rsidR="0023622F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="0023622F" w:rsidRPr="004D35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12013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112013" w:rsidRDefault="00112013" w:rsidP="00112013">
            <w:pPr>
              <w:pStyle w:val="a9"/>
              <w:spacing w:before="0" w:beforeAutospacing="0" w:line="270" w:lineRule="atLeast"/>
            </w:pPr>
            <w:r w:rsidRPr="003E42CD">
              <w:rPr>
                <w:b/>
              </w:rPr>
              <w:t>* Стоимость покрасочных работ на материале заказчика</w:t>
            </w:r>
          </w:p>
        </w:tc>
        <w:tc>
          <w:tcPr>
            <w:tcW w:w="1275" w:type="dxa"/>
          </w:tcPr>
          <w:p w:rsidR="00112013" w:rsidRDefault="00112013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013" w:rsidRDefault="00112013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013" w:rsidRDefault="00112013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112013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112013" w:rsidRDefault="00112013" w:rsidP="00D06036">
            <w:pPr>
              <w:pStyle w:val="a9"/>
              <w:spacing w:before="0" w:beforeAutospacing="0" w:line="270" w:lineRule="atLeast"/>
            </w:pPr>
            <w:r>
              <w:t>Матовый</w:t>
            </w:r>
          </w:p>
        </w:tc>
        <w:tc>
          <w:tcPr>
            <w:tcW w:w="1275" w:type="dxa"/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36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33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112013" w:rsidRPr="004D3515" w:rsidTr="00D06036">
        <w:tc>
          <w:tcPr>
            <w:tcW w:w="6771" w:type="dxa"/>
            <w:tcBorders>
              <w:right w:val="single" w:sz="4" w:space="0" w:color="auto"/>
            </w:tcBorders>
          </w:tcPr>
          <w:p w:rsidR="00112013" w:rsidRDefault="00112013" w:rsidP="00D06036">
            <w:pPr>
              <w:pStyle w:val="a9"/>
              <w:spacing w:before="0" w:beforeAutospacing="0" w:line="270" w:lineRule="atLeast"/>
            </w:pPr>
            <w:r>
              <w:t>Глянец полированный</w:t>
            </w:r>
          </w:p>
        </w:tc>
        <w:tc>
          <w:tcPr>
            <w:tcW w:w="1275" w:type="dxa"/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41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40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013" w:rsidRDefault="00146D4C" w:rsidP="00D06036">
            <w:pPr>
              <w:pStyle w:val="a9"/>
              <w:spacing w:before="0" w:beforeAutospacing="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38</w:t>
            </w:r>
            <w:r w:rsidR="001120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00</w:t>
            </w:r>
          </w:p>
        </w:tc>
      </w:tr>
    </w:tbl>
    <w:p w:rsidR="00631197" w:rsidRPr="00631197" w:rsidRDefault="00631197" w:rsidP="00631197">
      <w:pPr>
        <w:pStyle w:val="a9"/>
        <w:spacing w:before="0" w:beforeAutospacing="0" w:line="270" w:lineRule="atLeast"/>
        <w:rPr>
          <w:rFonts w:ascii="Tahoma" w:hAnsi="Tahoma" w:cs="Tahoma"/>
          <w:b/>
          <w:sz w:val="6"/>
          <w:szCs w:val="6"/>
        </w:rPr>
      </w:pPr>
    </w:p>
    <w:p w:rsidR="00631197" w:rsidRDefault="00631197" w:rsidP="00631197">
      <w:pPr>
        <w:pStyle w:val="a9"/>
        <w:spacing w:before="0" w:beforeAutospacing="0" w:line="27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*МДФ</w:t>
      </w:r>
      <w:r>
        <w:rPr>
          <w:rFonts w:ascii="Tahoma" w:hAnsi="Tahoma" w:cs="Tahoma"/>
          <w:sz w:val="22"/>
          <w:szCs w:val="22"/>
        </w:rPr>
        <w:t xml:space="preserve"> </w:t>
      </w:r>
      <w:r w:rsidRPr="00B226A9">
        <w:rPr>
          <w:rFonts w:ascii="Tahoma" w:hAnsi="Tahoma" w:cs="Tahoma"/>
          <w:b/>
          <w:sz w:val="22"/>
          <w:szCs w:val="22"/>
        </w:rPr>
        <w:t>18 мм</w:t>
      </w:r>
      <w:r>
        <w:rPr>
          <w:rFonts w:ascii="Tahoma" w:hAnsi="Tahoma" w:cs="Tahoma"/>
          <w:sz w:val="22"/>
          <w:szCs w:val="22"/>
        </w:rPr>
        <w:t xml:space="preserve"> + 500 руб./ </w:t>
      </w:r>
      <w:proofErr w:type="spellStart"/>
      <w:r>
        <w:rPr>
          <w:rFonts w:ascii="Tahoma" w:hAnsi="Tahoma" w:cs="Tahoma"/>
          <w:sz w:val="22"/>
          <w:szCs w:val="22"/>
        </w:rPr>
        <w:t>кв.м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226A9" w:rsidRPr="00631197" w:rsidRDefault="00B226A9" w:rsidP="00631197">
      <w:pPr>
        <w:pStyle w:val="a9"/>
        <w:spacing w:before="0" w:beforeAutospacing="0" w:line="27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Pr="00B226A9">
        <w:rPr>
          <w:rFonts w:ascii="Tahoma" w:hAnsi="Tahoma" w:cs="Tahoma"/>
          <w:b/>
          <w:sz w:val="22"/>
          <w:szCs w:val="22"/>
        </w:rPr>
        <w:t>Супер глянец</w:t>
      </w:r>
      <w:r>
        <w:rPr>
          <w:rFonts w:ascii="Tahoma" w:hAnsi="Tahoma" w:cs="Tahoma"/>
          <w:sz w:val="22"/>
          <w:szCs w:val="22"/>
        </w:rPr>
        <w:t xml:space="preserve"> + 1300 руб./</w:t>
      </w:r>
      <w:proofErr w:type="spellStart"/>
      <w:r>
        <w:rPr>
          <w:rFonts w:ascii="Tahoma" w:hAnsi="Tahoma" w:cs="Tahoma"/>
          <w:sz w:val="22"/>
          <w:szCs w:val="22"/>
        </w:rPr>
        <w:t>кв.м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3E42CD" w:rsidRDefault="003E42CD" w:rsidP="003E42CD">
      <w:pPr>
        <w:pStyle w:val="a9"/>
        <w:spacing w:before="0" w:beforeAutospacing="0" w:line="27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3E42CD" w:rsidRPr="0023622F" w:rsidRDefault="003E42CD" w:rsidP="003E42CD">
      <w:pPr>
        <w:pStyle w:val="a9"/>
        <w:spacing w:before="0" w:beforeAutospacing="0" w:line="270" w:lineRule="atLeast"/>
        <w:jc w:val="center"/>
        <w:rPr>
          <w:rFonts w:ascii="Tahoma" w:hAnsi="Tahoma" w:cs="Tahoma"/>
          <w:b/>
          <w:sz w:val="22"/>
          <w:szCs w:val="22"/>
        </w:rPr>
      </w:pPr>
      <w:r w:rsidRPr="0023622F">
        <w:rPr>
          <w:rFonts w:ascii="Tahoma" w:hAnsi="Tahoma" w:cs="Tahoma"/>
          <w:b/>
          <w:sz w:val="22"/>
          <w:szCs w:val="22"/>
        </w:rPr>
        <w:t>Профиль фрезерованных фасадов</w:t>
      </w:r>
    </w:p>
    <w:p w:rsidR="003E42CD" w:rsidRPr="002B5C45" w:rsidRDefault="003E42CD" w:rsidP="003E42CD">
      <w:pPr>
        <w:pStyle w:val="a9"/>
        <w:spacing w:before="0" w:beforeAutospacing="0" w:line="270" w:lineRule="atLeast"/>
        <w:rPr>
          <w:b/>
        </w:rPr>
      </w:pPr>
      <w:r>
        <w:rPr>
          <w:b/>
        </w:rPr>
        <w:t xml:space="preserve">                  </w:t>
      </w:r>
      <w:r w:rsidRPr="002B5C45">
        <w:rPr>
          <w:b/>
        </w:rPr>
        <w:t xml:space="preserve"> </w:t>
      </w:r>
      <w:r w:rsidR="00112013">
        <w:rPr>
          <w:b/>
        </w:rPr>
        <w:t xml:space="preserve">      </w:t>
      </w:r>
      <w:r w:rsidRPr="002B5C45">
        <w:rPr>
          <w:b/>
        </w:rPr>
        <w:t xml:space="preserve"> </w:t>
      </w:r>
      <w:r>
        <w:rPr>
          <w:b/>
        </w:rPr>
        <w:t xml:space="preserve">Радиус без выступа </w:t>
      </w:r>
      <w:r>
        <w:rPr>
          <w:b/>
          <w:lang w:val="en-US"/>
        </w:rPr>
        <w:t>R</w:t>
      </w:r>
      <w:r w:rsidRPr="002B5C45">
        <w:rPr>
          <w:b/>
        </w:rPr>
        <w:t>6</w:t>
      </w:r>
      <w:r>
        <w:rPr>
          <w:b/>
        </w:rPr>
        <w:t xml:space="preserve">              </w:t>
      </w:r>
      <w:r w:rsidR="00112013">
        <w:rPr>
          <w:b/>
        </w:rPr>
        <w:t xml:space="preserve">       </w:t>
      </w:r>
      <w:r>
        <w:rPr>
          <w:b/>
        </w:rPr>
        <w:t xml:space="preserve">     </w:t>
      </w:r>
      <w:proofErr w:type="gramStart"/>
      <w:r>
        <w:rPr>
          <w:b/>
        </w:rPr>
        <w:t>Радиус</w:t>
      </w:r>
      <w:proofErr w:type="gramEnd"/>
      <w:r>
        <w:rPr>
          <w:b/>
        </w:rPr>
        <w:t xml:space="preserve"> без выступа</w:t>
      </w:r>
      <w:r w:rsidRPr="002B5C45">
        <w:rPr>
          <w:b/>
        </w:rPr>
        <w:t xml:space="preserve"> </w:t>
      </w:r>
      <w:r>
        <w:rPr>
          <w:b/>
          <w:lang w:val="en-US"/>
        </w:rPr>
        <w:t>R</w:t>
      </w:r>
      <w:r w:rsidRPr="002B5C45">
        <w:rPr>
          <w:b/>
        </w:rPr>
        <w:t>3</w:t>
      </w:r>
    </w:p>
    <w:p w:rsidR="0023622F" w:rsidRPr="00BB641E" w:rsidRDefault="003E42CD" w:rsidP="006438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E42C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86400" cy="571500"/>
            <wp:effectExtent l="19050" t="0" r="0" b="0"/>
            <wp:docPr id="4" name="Рисунок 2" descr="2013-02-11_15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02-11_1504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BC" w:rsidRPr="00BC7AD2" w:rsidRDefault="001C16BC" w:rsidP="00C6132D">
      <w:pPr>
        <w:pStyle w:val="a9"/>
        <w:spacing w:before="0" w:beforeAutospacing="0" w:line="270" w:lineRule="atLeast"/>
        <w:rPr>
          <w:rFonts w:ascii="Tahoma" w:hAnsi="Tahoma" w:cs="Tahoma"/>
          <w:b/>
          <w:color w:val="000000"/>
          <w:sz w:val="22"/>
          <w:szCs w:val="22"/>
        </w:rPr>
      </w:pPr>
    </w:p>
    <w:p w:rsidR="007668C0" w:rsidRPr="00BC7AD2" w:rsidRDefault="00EB22A0" w:rsidP="00C6132D">
      <w:pPr>
        <w:pStyle w:val="a9"/>
        <w:spacing w:before="0" w:beforeAutospacing="0" w:line="270" w:lineRule="atLeast"/>
        <w:rPr>
          <w:rFonts w:ascii="Tahoma" w:hAnsi="Tahoma" w:cs="Tahoma"/>
          <w:b/>
          <w:color w:val="000000"/>
          <w:sz w:val="22"/>
          <w:szCs w:val="22"/>
        </w:rPr>
      </w:pPr>
      <w:r w:rsidRPr="00BC7AD2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="00BC7AD2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47A1D" w:rsidRPr="00BC7AD2">
        <w:rPr>
          <w:rFonts w:ascii="Tahoma" w:hAnsi="Tahoma" w:cs="Tahoma"/>
          <w:b/>
          <w:color w:val="000000"/>
          <w:sz w:val="22"/>
          <w:szCs w:val="22"/>
        </w:rPr>
        <w:t xml:space="preserve">Если Вам интересно –  мы приедем и привезём Вам образцы  фасадов. </w:t>
      </w:r>
    </w:p>
    <w:p w:rsidR="001C16BC" w:rsidRPr="0023622F" w:rsidRDefault="00442D3A" w:rsidP="00C6132D">
      <w:pPr>
        <w:pStyle w:val="a9"/>
        <w:spacing w:before="0" w:beforeAutospacing="0" w:line="270" w:lineRule="atLeast"/>
        <w:rPr>
          <w:rFonts w:ascii="Tahoma" w:hAnsi="Tahoma" w:cs="Tahoma"/>
          <w:b/>
          <w:i/>
          <w:color w:val="000000"/>
          <w:sz w:val="22"/>
          <w:szCs w:val="22"/>
        </w:rPr>
      </w:pPr>
      <w:r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   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В заключени</w:t>
      </w:r>
      <w:proofErr w:type="gramStart"/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и</w:t>
      </w:r>
      <w:proofErr w:type="gramEnd"/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хотелось сказать, чт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>о будем рады сотрудничеству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, рассмотрим любые предложен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>ия с Вашей стороны по вопросам  достижения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оптимальных результатов в качестве</w:t>
      </w:r>
      <w:r w:rsidR="00643865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и сроках поставки нашей продукции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.</w:t>
      </w:r>
      <w:r w:rsidR="00296BA6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В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>есь процесс изготовления,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покраски 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и 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полировки  пр</w:t>
      </w:r>
      <w:r w:rsidR="00296BA6" w:rsidRPr="0023622F">
        <w:rPr>
          <w:rFonts w:ascii="Tahoma" w:hAnsi="Tahoma" w:cs="Tahoma"/>
          <w:b/>
          <w:i/>
          <w:color w:val="000000"/>
          <w:sz w:val="22"/>
          <w:szCs w:val="22"/>
        </w:rPr>
        <w:t>оизводи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>т</w:t>
      </w:r>
      <w:r w:rsidR="00296BA6" w:rsidRPr="0023622F">
        <w:rPr>
          <w:rFonts w:ascii="Tahoma" w:hAnsi="Tahoma" w:cs="Tahoma"/>
          <w:b/>
          <w:i/>
          <w:color w:val="000000"/>
          <w:sz w:val="22"/>
          <w:szCs w:val="22"/>
        </w:rPr>
        <w:t>ся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коллективом профессионалов на оборудовании </w:t>
      </w:r>
      <w:r w:rsidR="00842B73" w:rsidRPr="0023622F">
        <w:rPr>
          <w:rFonts w:ascii="Tahoma" w:hAnsi="Tahoma" w:cs="Tahoma"/>
          <w:b/>
          <w:i/>
          <w:color w:val="000000"/>
          <w:sz w:val="22"/>
          <w:szCs w:val="22"/>
        </w:rPr>
        <w:t xml:space="preserve"> производства Японии</w:t>
      </w:r>
      <w:r w:rsidR="00EB22A0" w:rsidRPr="0023622F">
        <w:rPr>
          <w:rFonts w:ascii="Tahoma" w:hAnsi="Tahoma" w:cs="Tahoma"/>
          <w:b/>
          <w:i/>
          <w:color w:val="000000"/>
          <w:sz w:val="22"/>
          <w:szCs w:val="22"/>
        </w:rPr>
        <w:t>, Англии и Германии.</w:t>
      </w:r>
    </w:p>
    <w:sectPr w:rsidR="001C16BC" w:rsidRPr="0023622F" w:rsidSect="000B3384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9A4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5E6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B6E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DAC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760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9A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DCD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E06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303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A0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8E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8A7841"/>
    <w:multiLevelType w:val="hybridMultilevel"/>
    <w:tmpl w:val="3C52764A"/>
    <w:lvl w:ilvl="0" w:tplc="6DB657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30A7"/>
    <w:multiLevelType w:val="multilevel"/>
    <w:tmpl w:val="1CCC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07E82"/>
    <w:multiLevelType w:val="multilevel"/>
    <w:tmpl w:val="3552F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D81FEE"/>
    <w:multiLevelType w:val="multilevel"/>
    <w:tmpl w:val="1CCC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C66"/>
    <w:rsid w:val="00021E1F"/>
    <w:rsid w:val="00043F60"/>
    <w:rsid w:val="00062164"/>
    <w:rsid w:val="000B3384"/>
    <w:rsid w:val="000C050F"/>
    <w:rsid w:val="000C0DF4"/>
    <w:rsid w:val="000D44F1"/>
    <w:rsid w:val="00112013"/>
    <w:rsid w:val="00124E2D"/>
    <w:rsid w:val="00144432"/>
    <w:rsid w:val="00146D4C"/>
    <w:rsid w:val="00165859"/>
    <w:rsid w:val="00180C1E"/>
    <w:rsid w:val="001907D2"/>
    <w:rsid w:val="001A2D4F"/>
    <w:rsid w:val="001B750B"/>
    <w:rsid w:val="001C16BC"/>
    <w:rsid w:val="002076FE"/>
    <w:rsid w:val="00230301"/>
    <w:rsid w:val="00230FA6"/>
    <w:rsid w:val="0023622F"/>
    <w:rsid w:val="00247A1D"/>
    <w:rsid w:val="00296BA6"/>
    <w:rsid w:val="002B5C45"/>
    <w:rsid w:val="00307C66"/>
    <w:rsid w:val="00321E39"/>
    <w:rsid w:val="00340B70"/>
    <w:rsid w:val="003E42CD"/>
    <w:rsid w:val="00402375"/>
    <w:rsid w:val="00403845"/>
    <w:rsid w:val="0041447E"/>
    <w:rsid w:val="00442D3A"/>
    <w:rsid w:val="004657FE"/>
    <w:rsid w:val="004C3C57"/>
    <w:rsid w:val="004D1289"/>
    <w:rsid w:val="004D3515"/>
    <w:rsid w:val="004D3AC7"/>
    <w:rsid w:val="005B5FF7"/>
    <w:rsid w:val="005F14C2"/>
    <w:rsid w:val="006120E2"/>
    <w:rsid w:val="00631197"/>
    <w:rsid w:val="00631900"/>
    <w:rsid w:val="00643865"/>
    <w:rsid w:val="0068114B"/>
    <w:rsid w:val="0069276B"/>
    <w:rsid w:val="0071688B"/>
    <w:rsid w:val="007668C0"/>
    <w:rsid w:val="00774E0C"/>
    <w:rsid w:val="00776758"/>
    <w:rsid w:val="00776DE4"/>
    <w:rsid w:val="00781F84"/>
    <w:rsid w:val="00785751"/>
    <w:rsid w:val="007925A3"/>
    <w:rsid w:val="007B4D35"/>
    <w:rsid w:val="007B6F97"/>
    <w:rsid w:val="0080273D"/>
    <w:rsid w:val="008062E4"/>
    <w:rsid w:val="0081380C"/>
    <w:rsid w:val="00842B73"/>
    <w:rsid w:val="008438C9"/>
    <w:rsid w:val="0086431D"/>
    <w:rsid w:val="008837F5"/>
    <w:rsid w:val="00892D7E"/>
    <w:rsid w:val="008A1707"/>
    <w:rsid w:val="008A4BEC"/>
    <w:rsid w:val="008C4932"/>
    <w:rsid w:val="008D5A49"/>
    <w:rsid w:val="008F7C78"/>
    <w:rsid w:val="00901032"/>
    <w:rsid w:val="00906041"/>
    <w:rsid w:val="00942F07"/>
    <w:rsid w:val="009A3EFC"/>
    <w:rsid w:val="009D7730"/>
    <w:rsid w:val="00A855F8"/>
    <w:rsid w:val="00AB53E5"/>
    <w:rsid w:val="00AE2F3E"/>
    <w:rsid w:val="00B07269"/>
    <w:rsid w:val="00B226A9"/>
    <w:rsid w:val="00B36270"/>
    <w:rsid w:val="00B43A3F"/>
    <w:rsid w:val="00B51F00"/>
    <w:rsid w:val="00BB641E"/>
    <w:rsid w:val="00BC4BD6"/>
    <w:rsid w:val="00BC7AD2"/>
    <w:rsid w:val="00BE3F58"/>
    <w:rsid w:val="00BE4F35"/>
    <w:rsid w:val="00C06D33"/>
    <w:rsid w:val="00C31CA4"/>
    <w:rsid w:val="00C6132D"/>
    <w:rsid w:val="00C62665"/>
    <w:rsid w:val="00C93EF1"/>
    <w:rsid w:val="00C94C4B"/>
    <w:rsid w:val="00CD6086"/>
    <w:rsid w:val="00D006CB"/>
    <w:rsid w:val="00D17285"/>
    <w:rsid w:val="00D25F7C"/>
    <w:rsid w:val="00D321E9"/>
    <w:rsid w:val="00D51C66"/>
    <w:rsid w:val="00DA19AE"/>
    <w:rsid w:val="00DA4815"/>
    <w:rsid w:val="00DB0A7C"/>
    <w:rsid w:val="00DB2727"/>
    <w:rsid w:val="00DF7E60"/>
    <w:rsid w:val="00E11339"/>
    <w:rsid w:val="00E24805"/>
    <w:rsid w:val="00E27B5B"/>
    <w:rsid w:val="00E44B60"/>
    <w:rsid w:val="00E74D40"/>
    <w:rsid w:val="00E85F2B"/>
    <w:rsid w:val="00EB22A0"/>
    <w:rsid w:val="00ED3149"/>
    <w:rsid w:val="00EF1BBF"/>
    <w:rsid w:val="00F34101"/>
    <w:rsid w:val="00F460A0"/>
    <w:rsid w:val="00F6378F"/>
    <w:rsid w:val="00FA2720"/>
    <w:rsid w:val="00FC70B7"/>
    <w:rsid w:val="00FE1DA0"/>
    <w:rsid w:val="00FE3CA8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C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1C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A19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A19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FA27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C16BC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Emphasis"/>
    <w:uiPriority w:val="20"/>
    <w:qFormat/>
    <w:rsid w:val="001C16BC"/>
    <w:rPr>
      <w:i/>
      <w:iCs/>
    </w:rPr>
  </w:style>
  <w:style w:type="character" w:customStyle="1" w:styleId="apple-converted-space">
    <w:name w:val="apple-converted-space"/>
    <w:basedOn w:val="a0"/>
    <w:rsid w:val="001C16BC"/>
  </w:style>
  <w:style w:type="character" w:styleId="ab">
    <w:name w:val="Strong"/>
    <w:uiPriority w:val="22"/>
    <w:qFormat/>
    <w:rsid w:val="001C16BC"/>
    <w:rPr>
      <w:b/>
      <w:bCs/>
    </w:rPr>
  </w:style>
  <w:style w:type="paragraph" w:customStyle="1" w:styleId="Default">
    <w:name w:val="Default"/>
    <w:rsid w:val="00DB272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c">
    <w:name w:val="header"/>
    <w:basedOn w:val="a"/>
    <w:link w:val="ad"/>
    <w:rsid w:val="00806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062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C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1C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A19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A19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FA27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C16BC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Emphasis"/>
    <w:uiPriority w:val="20"/>
    <w:qFormat/>
    <w:rsid w:val="001C16BC"/>
    <w:rPr>
      <w:i/>
      <w:iCs/>
    </w:rPr>
  </w:style>
  <w:style w:type="character" w:customStyle="1" w:styleId="apple-converted-space">
    <w:name w:val="apple-converted-space"/>
    <w:basedOn w:val="a0"/>
    <w:rsid w:val="001C16BC"/>
  </w:style>
  <w:style w:type="character" w:styleId="ab">
    <w:name w:val="Strong"/>
    <w:uiPriority w:val="22"/>
    <w:qFormat/>
    <w:rsid w:val="001C16BC"/>
    <w:rPr>
      <w:b/>
      <w:bCs/>
    </w:rPr>
  </w:style>
  <w:style w:type="paragraph" w:customStyle="1" w:styleId="Default">
    <w:name w:val="Default"/>
    <w:rsid w:val="00DB272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D0EB-B6C1-4406-8E45-CF7F092B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mailto:sergeiirina2011@.ru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Admin</cp:lastModifiedBy>
  <cp:revision>12</cp:revision>
  <cp:lastPrinted>2014-12-17T10:01:00Z</cp:lastPrinted>
  <dcterms:created xsi:type="dcterms:W3CDTF">2014-12-17T10:30:00Z</dcterms:created>
  <dcterms:modified xsi:type="dcterms:W3CDTF">2016-11-25T07:51:00Z</dcterms:modified>
</cp:coreProperties>
</file>