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4" w:rsidRPr="009F24B0" w:rsidRDefault="009B7488" w:rsidP="00573999">
      <w:pPr>
        <w:pStyle w:val="a3"/>
        <w:pageBreakBefore/>
        <w:jc w:val="left"/>
        <w:rPr>
          <w:sz w:val="28"/>
          <w:szCs w:val="28"/>
        </w:rPr>
      </w:pPr>
      <w:r>
        <w:rPr>
          <w:sz w:val="28"/>
          <w:szCs w:val="28"/>
        </w:rPr>
        <w:t>Набор мебели для</w:t>
      </w:r>
      <w:r w:rsidR="00953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кухни </w:t>
      </w:r>
      <w:r w:rsidR="00FC28E4" w:rsidRPr="00F13853">
        <w:rPr>
          <w:sz w:val="28"/>
          <w:szCs w:val="28"/>
        </w:rPr>
        <w:t>изготовлен</w:t>
      </w:r>
      <w:r>
        <w:rPr>
          <w:sz w:val="28"/>
          <w:szCs w:val="28"/>
        </w:rPr>
        <w:t xml:space="preserve"> </w:t>
      </w:r>
      <w:r w:rsidR="00FC28E4" w:rsidRPr="00F13853">
        <w:rPr>
          <w:sz w:val="28"/>
          <w:szCs w:val="28"/>
        </w:rPr>
        <w:t xml:space="preserve"> ООО</w:t>
      </w:r>
      <w:r w:rsidR="00561704">
        <w:rPr>
          <w:sz w:val="28"/>
          <w:szCs w:val="28"/>
        </w:rPr>
        <w:t xml:space="preserve"> </w:t>
      </w:r>
      <w:r w:rsidR="00FC28E4" w:rsidRPr="00F13853">
        <w:rPr>
          <w:sz w:val="28"/>
          <w:szCs w:val="28"/>
        </w:rPr>
        <w:t xml:space="preserve"> </w:t>
      </w:r>
      <w:r w:rsidR="00561704">
        <w:rPr>
          <w:sz w:val="28"/>
          <w:szCs w:val="28"/>
        </w:rPr>
        <w:t>ТПК</w:t>
      </w:r>
      <w:r>
        <w:rPr>
          <w:sz w:val="28"/>
          <w:szCs w:val="28"/>
        </w:rPr>
        <w:t xml:space="preserve">        </w:t>
      </w:r>
      <w:r w:rsidR="00FC28E4" w:rsidRPr="00F13853">
        <w:rPr>
          <w:sz w:val="28"/>
          <w:szCs w:val="28"/>
        </w:rPr>
        <w:t>«Юг</w:t>
      </w:r>
      <w:r w:rsidR="00F13853" w:rsidRPr="00F13853">
        <w:rPr>
          <w:sz w:val="28"/>
          <w:szCs w:val="28"/>
        </w:rPr>
        <w:t xml:space="preserve">-мебель» </w:t>
      </w:r>
      <w:r w:rsidR="00715313">
        <w:rPr>
          <w:sz w:val="28"/>
          <w:szCs w:val="28"/>
        </w:rPr>
        <w:t>по</w:t>
      </w:r>
      <w:r w:rsidR="00C03A42">
        <w:rPr>
          <w:sz w:val="28"/>
          <w:szCs w:val="28"/>
        </w:rPr>
        <w:t xml:space="preserve"> </w:t>
      </w:r>
      <w:proofErr w:type="gramStart"/>
      <w:r w:rsidR="004E1566">
        <w:rPr>
          <w:sz w:val="28"/>
          <w:szCs w:val="28"/>
        </w:rPr>
        <w:t>ТР</w:t>
      </w:r>
      <w:proofErr w:type="gramEnd"/>
      <w:r w:rsidR="004E1566">
        <w:rPr>
          <w:sz w:val="28"/>
          <w:szCs w:val="28"/>
        </w:rPr>
        <w:t xml:space="preserve"> ТС 025/2012</w:t>
      </w:r>
      <w:r w:rsidR="00FC28E4">
        <w:rPr>
          <w:sz w:val="28"/>
          <w:szCs w:val="28"/>
        </w:rPr>
        <w:t xml:space="preserve"> в соответствии с требовани</w:t>
      </w:r>
      <w:r w:rsidR="00981D5B">
        <w:rPr>
          <w:sz w:val="28"/>
          <w:szCs w:val="28"/>
        </w:rPr>
        <w:t xml:space="preserve">ями ГОСТ 16371-93 Мебель. </w:t>
      </w:r>
      <w:r w:rsidR="00200E69">
        <w:rPr>
          <w:sz w:val="28"/>
          <w:szCs w:val="28"/>
        </w:rPr>
        <w:t xml:space="preserve">Общие технические условия. </w:t>
      </w:r>
      <w:r w:rsidR="009F24B0">
        <w:rPr>
          <w:sz w:val="28"/>
          <w:szCs w:val="28"/>
        </w:rPr>
        <w:t xml:space="preserve">Таможенный союз декларация о соответствии № </w:t>
      </w:r>
      <w:r w:rsidR="009F24B0">
        <w:rPr>
          <w:sz w:val="28"/>
          <w:szCs w:val="28"/>
          <w:lang w:val="en-US"/>
        </w:rPr>
        <w:t>TC</w:t>
      </w:r>
      <w:r w:rsidR="009F24B0" w:rsidRPr="009F24B0">
        <w:rPr>
          <w:sz w:val="28"/>
          <w:szCs w:val="28"/>
        </w:rPr>
        <w:t xml:space="preserve"> </w:t>
      </w:r>
      <w:r w:rsidR="009F24B0">
        <w:rPr>
          <w:sz w:val="28"/>
          <w:szCs w:val="28"/>
          <w:lang w:val="en-US"/>
        </w:rPr>
        <w:t>N</w:t>
      </w:r>
      <w:r w:rsidR="009F24B0" w:rsidRPr="009F24B0">
        <w:rPr>
          <w:sz w:val="28"/>
          <w:szCs w:val="28"/>
        </w:rPr>
        <w:t xml:space="preserve"> </w:t>
      </w:r>
      <w:r w:rsidR="009F24B0">
        <w:rPr>
          <w:sz w:val="28"/>
          <w:szCs w:val="28"/>
          <w:lang w:val="en-US"/>
        </w:rPr>
        <w:t>RU</w:t>
      </w:r>
      <w:r w:rsidR="009F24B0" w:rsidRPr="009F24B0">
        <w:rPr>
          <w:sz w:val="28"/>
          <w:szCs w:val="28"/>
        </w:rPr>
        <w:t xml:space="preserve"> </w:t>
      </w:r>
      <w:proofErr w:type="gramStart"/>
      <w:r w:rsidR="009F24B0">
        <w:rPr>
          <w:sz w:val="28"/>
          <w:szCs w:val="28"/>
        </w:rPr>
        <w:t>Д</w:t>
      </w:r>
      <w:proofErr w:type="gramEnd"/>
      <w:r w:rsidR="009F24B0">
        <w:rPr>
          <w:sz w:val="28"/>
          <w:szCs w:val="28"/>
        </w:rPr>
        <w:t>-</w:t>
      </w:r>
      <w:r w:rsidR="009F24B0">
        <w:rPr>
          <w:sz w:val="28"/>
          <w:szCs w:val="28"/>
          <w:lang w:val="en-US"/>
        </w:rPr>
        <w:t>RU</w:t>
      </w:r>
      <w:r w:rsidR="009F24B0" w:rsidRPr="009F24B0">
        <w:rPr>
          <w:sz w:val="28"/>
          <w:szCs w:val="28"/>
        </w:rPr>
        <w:t>.</w:t>
      </w:r>
      <w:r w:rsidR="004E1566">
        <w:rPr>
          <w:sz w:val="28"/>
          <w:szCs w:val="28"/>
        </w:rPr>
        <w:t>АЯ21.В.02553</w:t>
      </w:r>
      <w:r w:rsidR="000E33AF">
        <w:rPr>
          <w:sz w:val="28"/>
          <w:szCs w:val="28"/>
        </w:rPr>
        <w:t xml:space="preserve"> действительна по 14</w:t>
      </w:r>
      <w:r w:rsidR="002B1555">
        <w:rPr>
          <w:sz w:val="28"/>
          <w:szCs w:val="28"/>
        </w:rPr>
        <w:t>.04.2018 включительно.</w:t>
      </w:r>
    </w:p>
    <w:p w:rsidR="00FC28E4" w:rsidRDefault="00FC28E4" w:rsidP="00573999">
      <w:pPr>
        <w:pStyle w:val="a3"/>
        <w:ind w:firstLine="708"/>
        <w:jc w:val="left"/>
        <w:rPr>
          <w:sz w:val="28"/>
          <w:szCs w:val="28"/>
        </w:rPr>
      </w:pPr>
    </w:p>
    <w:p w:rsidR="00FC28E4" w:rsidRDefault="00FC28E4" w:rsidP="00573999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ГАРАНТИЙНЫЕ ОБЯЗАТЕЛЬСТВА</w:t>
      </w:r>
    </w:p>
    <w:p w:rsidR="00FC28E4" w:rsidRDefault="00FC28E4" w:rsidP="0057399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Предприятие-изготовитель гарантирует соответствие изделия требованиям ГОСТ 1671-93 при соблюдении условий транспортировки, сборки, эксплуатации и хранения.</w:t>
      </w:r>
    </w:p>
    <w:p w:rsidR="00FC28E4" w:rsidRDefault="00FC28E4" w:rsidP="00573999">
      <w:pPr>
        <w:rPr>
          <w:sz w:val="28"/>
          <w:szCs w:val="28"/>
        </w:rPr>
      </w:pPr>
      <w:r>
        <w:rPr>
          <w:sz w:val="28"/>
          <w:szCs w:val="28"/>
        </w:rPr>
        <w:tab/>
        <w:t>Гарантийный срок эксплуатации – 24 месяца. Срок исчисляется со дня продажи изделия.</w:t>
      </w:r>
    </w:p>
    <w:p w:rsidR="00FC28E4" w:rsidRDefault="00FC28E4" w:rsidP="00573999">
      <w:pPr>
        <w:rPr>
          <w:sz w:val="28"/>
          <w:szCs w:val="28"/>
        </w:rPr>
      </w:pPr>
      <w:r>
        <w:rPr>
          <w:sz w:val="28"/>
          <w:szCs w:val="28"/>
        </w:rPr>
        <w:tab/>
        <w:t>В случае обнаружения производственных дефектов предприятие обязуется устранить их путем ремонта на месте или замены отдельных деталей или изделия. Гарантия не распространяется на мебель, имеющую механические по</w:t>
      </w:r>
      <w:r w:rsidR="00CC096C">
        <w:rPr>
          <w:sz w:val="28"/>
          <w:szCs w:val="28"/>
        </w:rPr>
        <w:t>вреждения (царапины, риски, скол</w:t>
      </w:r>
      <w:r>
        <w:rPr>
          <w:sz w:val="28"/>
          <w:szCs w:val="28"/>
        </w:rPr>
        <w:t>ы и др.), возникающие при транспортировании, в процессе неправильной сборки и эксплуатации, а также имеющую утолщение щитов от влаги (разбухание), возникшее от неправильного ухода. Срок службы изделия 20 лет.</w:t>
      </w:r>
    </w:p>
    <w:p w:rsidR="00FC28E4" w:rsidRDefault="00FC28E4" w:rsidP="00573999">
      <w:pPr>
        <w:rPr>
          <w:sz w:val="28"/>
          <w:szCs w:val="28"/>
        </w:rPr>
      </w:pPr>
    </w:p>
    <w:p w:rsidR="00FC28E4" w:rsidRDefault="00FC28E4" w:rsidP="005739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ПОКУПАТЕЛЬ!</w:t>
      </w:r>
    </w:p>
    <w:p w:rsidR="00252FBD" w:rsidRDefault="00252FBD" w:rsidP="00573999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28E4">
        <w:rPr>
          <w:sz w:val="28"/>
          <w:szCs w:val="28"/>
        </w:rPr>
        <w:t>удобства транспортирования и</w:t>
      </w:r>
      <w:r>
        <w:rPr>
          <w:sz w:val="28"/>
          <w:szCs w:val="28"/>
        </w:rPr>
        <w:t xml:space="preserve"> </w:t>
      </w:r>
      <w:r w:rsidR="00FC28E4">
        <w:rPr>
          <w:sz w:val="28"/>
          <w:szCs w:val="28"/>
        </w:rPr>
        <w:t>предотвращения повреждения изделие п</w:t>
      </w:r>
      <w:r>
        <w:rPr>
          <w:sz w:val="28"/>
          <w:szCs w:val="28"/>
        </w:rPr>
        <w:t>оставляется в разобранном  виде.</w:t>
      </w:r>
    </w:p>
    <w:p w:rsidR="00FC28E4" w:rsidRPr="009E5884" w:rsidRDefault="00FC28E4" w:rsidP="00573999">
      <w:pPr>
        <w:rPr>
          <w:sz w:val="28"/>
          <w:szCs w:val="28"/>
          <w:u w:val="single"/>
        </w:rPr>
      </w:pPr>
      <w:r w:rsidRPr="009E5884">
        <w:rPr>
          <w:sz w:val="28"/>
          <w:szCs w:val="28"/>
          <w:u w:val="single"/>
        </w:rPr>
        <w:t>Сборку и</w:t>
      </w:r>
      <w:r w:rsidR="00252FBD" w:rsidRPr="009E5884">
        <w:rPr>
          <w:sz w:val="28"/>
          <w:szCs w:val="28"/>
          <w:u w:val="single"/>
        </w:rPr>
        <w:t>зделия рекомендуем доверить профессионалам</w:t>
      </w:r>
      <w:r w:rsidRPr="009E5884">
        <w:rPr>
          <w:sz w:val="28"/>
          <w:szCs w:val="28"/>
          <w:u w:val="single"/>
        </w:rPr>
        <w:t xml:space="preserve">. </w:t>
      </w:r>
    </w:p>
    <w:p w:rsidR="00FC28E4" w:rsidRDefault="00FC28E4" w:rsidP="00573999">
      <w:pPr>
        <w:rPr>
          <w:sz w:val="28"/>
          <w:szCs w:val="28"/>
        </w:rPr>
      </w:pPr>
    </w:p>
    <w:p w:rsidR="00FC28E4" w:rsidRDefault="00FC28E4" w:rsidP="00573999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ИНСТРУКЦИЯ ПО СБОРКЕ</w:t>
      </w:r>
    </w:p>
    <w:p w:rsidR="00FC28E4" w:rsidRDefault="00FC28E4" w:rsidP="005739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C28E4" w:rsidRDefault="00FC28E4" w:rsidP="00573999">
      <w:pPr>
        <w:numPr>
          <w:ilvl w:val="1"/>
          <w:numId w:val="2"/>
        </w:numPr>
        <w:tabs>
          <w:tab w:val="left" w:pos="1388"/>
        </w:tabs>
        <w:ind w:left="-13" w:firstLine="180"/>
        <w:rPr>
          <w:sz w:val="28"/>
          <w:szCs w:val="28"/>
        </w:rPr>
      </w:pPr>
      <w:r>
        <w:rPr>
          <w:sz w:val="28"/>
          <w:szCs w:val="28"/>
        </w:rPr>
        <w:t>Прежде чем начать сборку изделия изучите настоящую инструкцию.</w:t>
      </w:r>
    </w:p>
    <w:p w:rsidR="00FC28E4" w:rsidRDefault="00FC28E4" w:rsidP="00573999">
      <w:pPr>
        <w:numPr>
          <w:ilvl w:val="1"/>
          <w:numId w:val="2"/>
        </w:numPr>
        <w:tabs>
          <w:tab w:val="left" w:pos="1388"/>
        </w:tabs>
        <w:ind w:left="-13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Сборку изделия необходимо производить согласно схемам, представленным на рисунках.</w:t>
      </w:r>
    </w:p>
    <w:p w:rsidR="00FC28E4" w:rsidRDefault="00FC28E4" w:rsidP="00573999">
      <w:pPr>
        <w:numPr>
          <w:ilvl w:val="1"/>
          <w:numId w:val="2"/>
        </w:numPr>
        <w:tabs>
          <w:tab w:val="left" w:pos="1388"/>
        </w:tabs>
        <w:ind w:left="-13" w:firstLine="180"/>
        <w:rPr>
          <w:sz w:val="28"/>
          <w:szCs w:val="28"/>
          <w:vertAlign w:val="superscript"/>
        </w:rPr>
      </w:pPr>
      <w:r>
        <w:rPr>
          <w:sz w:val="28"/>
          <w:szCs w:val="28"/>
        </w:rPr>
        <w:t>Изделие следует собирать на ровном полу, покрытом тканью или бумагой. Для работы необходимо иметь молоток, деревянный брусок, обернутый тканью, отвертки, угольник-90</w:t>
      </w:r>
      <w:r>
        <w:rPr>
          <w:sz w:val="28"/>
          <w:szCs w:val="28"/>
          <w:vertAlign w:val="superscript"/>
        </w:rPr>
        <w:t>0</w:t>
      </w:r>
    </w:p>
    <w:p w:rsidR="000707B1" w:rsidRDefault="000707B1" w:rsidP="00573999">
      <w:pPr>
        <w:rPr>
          <w:rFonts w:ascii="Arial" w:hAnsi="Arial" w:cs="Arial"/>
          <w:b/>
          <w:bCs/>
          <w:sz w:val="28"/>
          <w:szCs w:val="28"/>
        </w:rPr>
      </w:pPr>
    </w:p>
    <w:p w:rsidR="00FC28E4" w:rsidRDefault="00FC28E4" w:rsidP="0057399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ПРАВИЛА ЭКСПЛУАТАЦИИ И УХОДА ЗА МЕБЕЛЬЮ.</w:t>
      </w:r>
    </w:p>
    <w:p w:rsidR="00FC28E4" w:rsidRDefault="00FC28E4" w:rsidP="00573999">
      <w:pPr>
        <w:rPr>
          <w:rFonts w:ascii="Arial" w:hAnsi="Arial" w:cs="Arial"/>
          <w:b/>
          <w:bCs/>
          <w:sz w:val="28"/>
          <w:szCs w:val="28"/>
        </w:rPr>
      </w:pPr>
    </w:p>
    <w:p w:rsidR="00FC28E4" w:rsidRDefault="00FC28E4" w:rsidP="00573999">
      <w:pPr>
        <w:numPr>
          <w:ilvl w:val="0"/>
          <w:numId w:val="3"/>
        </w:numPr>
        <w:ind w:right="279"/>
        <w:rPr>
          <w:sz w:val="28"/>
          <w:szCs w:val="28"/>
        </w:rPr>
      </w:pPr>
      <w:r>
        <w:rPr>
          <w:sz w:val="28"/>
          <w:szCs w:val="28"/>
        </w:rPr>
        <w:t>Мебель должна храниться и эксплуатироваться в крытых отапливаемых помещениях при температуре не ниже +2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 относительной влажности воздуха от 45 до 70%</w:t>
      </w:r>
    </w:p>
    <w:p w:rsidR="00FC28E4" w:rsidRDefault="00FC28E4" w:rsidP="00573999">
      <w:pPr>
        <w:ind w:left="360" w:right="279"/>
        <w:rPr>
          <w:sz w:val="28"/>
          <w:szCs w:val="28"/>
        </w:rPr>
      </w:pPr>
    </w:p>
    <w:p w:rsidR="00FC28E4" w:rsidRDefault="00FC28E4" w:rsidP="00573999">
      <w:pPr>
        <w:numPr>
          <w:ilvl w:val="0"/>
          <w:numId w:val="3"/>
        </w:numPr>
        <w:ind w:right="279"/>
        <w:rPr>
          <w:sz w:val="28"/>
          <w:szCs w:val="28"/>
        </w:rPr>
      </w:pPr>
      <w:r>
        <w:rPr>
          <w:sz w:val="28"/>
          <w:szCs w:val="28"/>
        </w:rPr>
        <w:t>При ослаблении крепления соединений необходимо периодически подтягивать винты, шурупы, стяжки и.т.п.</w:t>
      </w:r>
    </w:p>
    <w:p w:rsidR="00FC28E4" w:rsidRDefault="00FC28E4" w:rsidP="00573999">
      <w:pPr>
        <w:ind w:right="279"/>
        <w:rPr>
          <w:sz w:val="28"/>
          <w:szCs w:val="28"/>
        </w:rPr>
      </w:pPr>
    </w:p>
    <w:p w:rsidR="00FC28E4" w:rsidRDefault="00FC28E4" w:rsidP="00573999">
      <w:pPr>
        <w:numPr>
          <w:ilvl w:val="0"/>
          <w:numId w:val="3"/>
        </w:numPr>
        <w:ind w:right="279"/>
        <w:rPr>
          <w:sz w:val="28"/>
          <w:szCs w:val="28"/>
        </w:rPr>
      </w:pPr>
      <w:r>
        <w:rPr>
          <w:sz w:val="28"/>
          <w:szCs w:val="28"/>
        </w:rPr>
        <w:t>Поверхности изделий следует предохранять от различных растворителей, кислот, щелочей и механических повреждений.</w:t>
      </w:r>
    </w:p>
    <w:p w:rsidR="00FC28E4" w:rsidRDefault="00FC28E4" w:rsidP="00573999">
      <w:pPr>
        <w:ind w:right="279"/>
        <w:rPr>
          <w:sz w:val="28"/>
          <w:szCs w:val="28"/>
        </w:rPr>
      </w:pPr>
    </w:p>
    <w:p w:rsidR="00FC28E4" w:rsidRDefault="00FC28E4" w:rsidP="00573999">
      <w:pPr>
        <w:numPr>
          <w:ilvl w:val="0"/>
          <w:numId w:val="3"/>
        </w:numPr>
        <w:ind w:right="279"/>
        <w:rPr>
          <w:sz w:val="28"/>
          <w:szCs w:val="28"/>
        </w:rPr>
      </w:pPr>
      <w:r>
        <w:rPr>
          <w:sz w:val="28"/>
          <w:szCs w:val="28"/>
        </w:rPr>
        <w:t>Поверхности изделий можно освежить, применяя специальные составы, которые имеются в хозяйственных магазинах. Не допускается применение соды, порошков и других материалов, не предназначенных для ухода за мебелью.</w:t>
      </w:r>
    </w:p>
    <w:p w:rsidR="00FC28E4" w:rsidRDefault="00FC28E4" w:rsidP="00573999">
      <w:pPr>
        <w:ind w:right="279"/>
        <w:rPr>
          <w:sz w:val="28"/>
          <w:szCs w:val="28"/>
        </w:rPr>
      </w:pPr>
    </w:p>
    <w:p w:rsidR="000775D4" w:rsidRPr="00FC28E4" w:rsidRDefault="00FC28E4" w:rsidP="00573999">
      <w:pPr>
        <w:numPr>
          <w:ilvl w:val="0"/>
          <w:numId w:val="3"/>
        </w:numPr>
        <w:ind w:right="279"/>
        <w:rPr>
          <w:sz w:val="28"/>
          <w:szCs w:val="28"/>
        </w:rPr>
      </w:pPr>
      <w:r>
        <w:rPr>
          <w:sz w:val="28"/>
          <w:szCs w:val="28"/>
        </w:rPr>
        <w:t>Помните, что сохранность и долговечность изделия зависит не только от ее конструкции и качества материалов, но и от правильной эксплуатации и ухода за ней.</w:t>
      </w:r>
    </w:p>
    <w:sectPr w:rsidR="000775D4" w:rsidRPr="00FC28E4" w:rsidSect="00FC28E4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8E4"/>
    <w:rsid w:val="000707B1"/>
    <w:rsid w:val="000775D4"/>
    <w:rsid w:val="000E33AF"/>
    <w:rsid w:val="00200E69"/>
    <w:rsid w:val="00252FBD"/>
    <w:rsid w:val="00253C16"/>
    <w:rsid w:val="002B1555"/>
    <w:rsid w:val="002B41F7"/>
    <w:rsid w:val="003633FD"/>
    <w:rsid w:val="00422DF9"/>
    <w:rsid w:val="00491EAB"/>
    <w:rsid w:val="004C3A51"/>
    <w:rsid w:val="004E1566"/>
    <w:rsid w:val="00561704"/>
    <w:rsid w:val="00573999"/>
    <w:rsid w:val="005B1CFF"/>
    <w:rsid w:val="005F6365"/>
    <w:rsid w:val="00647FA4"/>
    <w:rsid w:val="00715313"/>
    <w:rsid w:val="00732E2C"/>
    <w:rsid w:val="007363C8"/>
    <w:rsid w:val="007435F0"/>
    <w:rsid w:val="00806233"/>
    <w:rsid w:val="00953493"/>
    <w:rsid w:val="009673ED"/>
    <w:rsid w:val="00981D5B"/>
    <w:rsid w:val="009B7488"/>
    <w:rsid w:val="009E5884"/>
    <w:rsid w:val="009F24B0"/>
    <w:rsid w:val="00A0002D"/>
    <w:rsid w:val="00A53248"/>
    <w:rsid w:val="00A94C63"/>
    <w:rsid w:val="00BA7FBE"/>
    <w:rsid w:val="00C03A42"/>
    <w:rsid w:val="00CC096C"/>
    <w:rsid w:val="00CF392F"/>
    <w:rsid w:val="00E87DDD"/>
    <w:rsid w:val="00EC2543"/>
    <w:rsid w:val="00F13853"/>
    <w:rsid w:val="00F151AE"/>
    <w:rsid w:val="00FC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C28E4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8E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Body Text"/>
    <w:basedOn w:val="a"/>
    <w:link w:val="a4"/>
    <w:rsid w:val="00FC28E4"/>
    <w:pPr>
      <w:jc w:val="both"/>
    </w:pPr>
  </w:style>
  <w:style w:type="character" w:customStyle="1" w:styleId="a4">
    <w:name w:val="Основной текст Знак"/>
    <w:basedOn w:val="a0"/>
    <w:link w:val="a3"/>
    <w:rsid w:val="00FC28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3423-E803-472C-9907-B010681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Исакова</cp:lastModifiedBy>
  <cp:revision>2</cp:revision>
  <dcterms:created xsi:type="dcterms:W3CDTF">2015-06-11T08:02:00Z</dcterms:created>
  <dcterms:modified xsi:type="dcterms:W3CDTF">2015-06-11T08:02:00Z</dcterms:modified>
</cp:coreProperties>
</file>