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5"/>
        <w:jc w:val="center"/>
        <w:rPr>
          <w:rStyle w:val="8"/>
          <w:rFonts w:hint="default"/>
          <w:sz w:val="52"/>
          <w:szCs w:val="52"/>
          <w:lang w:val="ru-RU"/>
        </w:rPr>
      </w:pPr>
      <w:r>
        <w:rPr>
          <w:szCs w:val="52"/>
          <w:lang w:val="ru-RU"/>
        </w:rPr>
        <w:br w:type="textWrapping"/>
      </w:r>
      <w:r>
        <w:rPr>
          <w:szCs w:val="52"/>
          <w:lang w:val="ru-RU"/>
        </w:rPr>
        <w:t xml:space="preserve">          </w:t>
      </w:r>
      <w:r>
        <w:rPr>
          <w:sz w:val="52"/>
          <w:szCs w:val="52"/>
          <w:lang w:val="ru-RU"/>
        </w:rPr>
        <w:t xml:space="preserve"> </w:t>
      </w:r>
      <w:r>
        <w:rPr>
          <w:rStyle w:val="8"/>
          <w:sz w:val="52"/>
          <w:szCs w:val="52"/>
          <w:lang w:val="ru-RU"/>
        </w:rPr>
        <w:t xml:space="preserve"> </w:t>
      </w:r>
      <w:r>
        <w:rPr>
          <w:rStyle w:val="8"/>
          <w:rFonts w:ascii="Courier New"/>
          <w:sz w:val="52"/>
          <w:szCs w:val="52"/>
          <w:lang w:val="ru-RU"/>
        </w:rPr>
        <w:t xml:space="preserve">    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 </w:t>
      </w:r>
      <w:r>
        <w:rPr>
          <w:rStyle w:val="8"/>
          <w:sz w:val="52"/>
          <w:szCs w:val="52"/>
          <w:lang w:val="ru-RU"/>
        </w:rPr>
        <w:t xml:space="preserve">Реферат </w:t>
      </w:r>
      <w:r>
        <w:rPr>
          <w:rStyle w:val="8"/>
          <w:sz w:val="52"/>
          <w:szCs w:val="52"/>
          <w:lang w:val="ru-RU"/>
        </w:rPr>
        <w:br w:type="textWrapping"/>
      </w:r>
      <w:r>
        <w:rPr>
          <w:rStyle w:val="8"/>
          <w:sz w:val="52"/>
          <w:szCs w:val="52"/>
          <w:lang w:val="ru-RU"/>
        </w:rPr>
        <w:t xml:space="preserve">   по О.Б.Ж.</w:t>
      </w:r>
      <w:r>
        <w:rPr>
          <w:rStyle w:val="8"/>
          <w:sz w:val="52"/>
          <w:szCs w:val="52"/>
          <w:lang w:val="ru-RU"/>
        </w:rPr>
        <w:br w:type="textWrapping"/>
      </w:r>
      <w:r>
        <w:rPr>
          <w:rStyle w:val="8"/>
          <w:sz w:val="52"/>
          <w:szCs w:val="52"/>
          <w:lang w:val="ru-RU"/>
        </w:rPr>
        <w:t xml:space="preserve">            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  </w:t>
      </w:r>
      <w:r>
        <w:rPr>
          <w:rStyle w:val="8"/>
          <w:sz w:val="52"/>
          <w:szCs w:val="52"/>
          <w:lang w:val="ru-RU"/>
        </w:rPr>
        <w:t>Безопасное</w:t>
      </w:r>
      <w:r>
        <w:rPr>
          <w:rStyle w:val="8"/>
          <w:rFonts w:ascii="Courier New"/>
          <w:sz w:val="52"/>
          <w:szCs w:val="52"/>
          <w:lang w:val="ru-RU"/>
        </w:rPr>
        <w:t xml:space="preserve"> поведение 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   на водоёмах </w:t>
      </w:r>
      <w:r>
        <w:rPr>
          <w:rStyle w:val="8"/>
          <w:rFonts w:ascii="Courier New"/>
          <w:sz w:val="52"/>
          <w:szCs w:val="52"/>
          <w:lang w:val="ru-RU"/>
        </w:rPr>
        <w:br w:type="textWrapping"/>
      </w:r>
      <w:r>
        <w:rPr>
          <w:rStyle w:val="8"/>
          <w:rFonts w:ascii="Courier New"/>
          <w:sz w:val="52"/>
          <w:szCs w:val="52"/>
          <w:lang w:val="ru-RU"/>
        </w:rPr>
        <w:t xml:space="preserve">    в различных условиях</w:t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</w:rPr>
        <w:drawing>
          <wp:inline distT="0" distB="0" distL="114300" distR="114300">
            <wp:extent cx="6394450" cy="4230370"/>
            <wp:effectExtent l="0" t="0" r="6350" b="17780"/>
            <wp:docPr id="1" name="Изображение 1" descr="houseadvice_0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houseadvice_044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</w:rPr>
        <w:br w:type="textWrapping"/>
      </w:r>
      <w:r>
        <w:rPr>
          <w:rStyle w:val="8"/>
          <w:sz w:val="52"/>
          <w:szCs w:val="52"/>
          <w:lang w:val="ru-RU"/>
        </w:rPr>
        <w:t xml:space="preserve">Асташкиной Александры </w:t>
      </w:r>
      <w:r>
        <w:rPr>
          <w:rStyle w:val="8"/>
          <w:rFonts w:hint="default"/>
          <w:sz w:val="52"/>
          <w:szCs w:val="52"/>
          <w:lang w:val="ru-RU"/>
        </w:rPr>
        <w:t xml:space="preserve">8«Е»  </w:t>
      </w:r>
      <w:r>
        <w:rPr>
          <w:rStyle w:val="8"/>
          <w:rFonts w:hint="default"/>
          <w:sz w:val="52"/>
          <w:szCs w:val="52"/>
          <w:lang w:val="ru-RU"/>
        </w:rPr>
        <w:br w:type="textWrapping"/>
      </w:r>
    </w:p>
    <w:p>
      <w:pPr>
        <w:pStyle w:val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ходи зимой по льду: 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Можешь ты попасть в беду –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В лунку или в полынью –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И загубишь жизнь свою.</w:t>
      </w:r>
      <w:r>
        <w:rPr>
          <w:sz w:val="28"/>
          <w:szCs w:val="28"/>
        </w:rPr>
        <w:br w:type="textWrapping"/>
      </w:r>
    </w:p>
    <w:p>
      <w:pPr>
        <w:pStyle w:val="5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Особенно опасно оказаться в ледяной воде. Наш организм теряет тепло, если температура воды ниже 33 градусов.</w:t>
      </w:r>
    </w:p>
    <w:p>
      <w:pPr>
        <w:pStyle w:val="5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У человека в ледяной воде перехватывает дыхание, голову будто сдавливает железный обруч, сердце бешено колотится. Чтобы защититься от смертоносного холода, организм включает резервную систему теплопроизводства – начинается сильная дрожь. </w:t>
      </w:r>
    </w:p>
    <w:p>
      <w:pPr>
        <w:pStyle w:val="5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За счет сокращения мышц организм согревается, но через некоторое время и этого тепла становится мало. Когда температура кожи понижается до 30 градусов, дрожь прекращается и организм стремительно охлаждается. Дыхание становится все реже, пульс замедляется, давление падает.</w:t>
      </w:r>
    </w:p>
    <w:p>
      <w:pPr>
        <w:pStyle w:val="5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Смерть человека, неожиданно оказавшегося в холодной воде, наступает чаще всего из-за шока, развивающегося в течение первых 5–15 минут после погружения в воду или нарушения дыхания.</w:t>
      </w:r>
    </w:p>
    <w:p>
      <w:pPr>
        <w:pStyle w:val="5"/>
        <w:keepNext w:val="0"/>
        <w:keepLines w:val="0"/>
        <w:widowControl/>
        <w:suppressLineNumbers w:val="0"/>
        <w:rPr>
          <w:rStyle w:val="11"/>
          <w:sz w:val="28"/>
          <w:szCs w:val="28"/>
        </w:rPr>
      </w:pPr>
      <w:r>
        <w:rPr>
          <w:rStyle w:val="11"/>
          <w:sz w:val="28"/>
          <w:szCs w:val="28"/>
          <w:lang w:val="ru-RU"/>
        </w:rPr>
        <w:t xml:space="preserve">   </w:t>
      </w:r>
      <w:r>
        <w:rPr>
          <w:rStyle w:val="11"/>
          <w:sz w:val="28"/>
          <w:szCs w:val="28"/>
        </w:rPr>
        <w:t>Например, собираясь на зимнюю рыбалку, стоит вспомнить об элементарных правилах поведения на водоеме. Прежде всего, нужно научиться определять прочность льда по его внешнему виду, толщине и различным приметам.</w:t>
      </w:r>
      <w:r>
        <w:rPr>
          <w:rStyle w:val="11"/>
          <w:sz w:val="28"/>
          <w:szCs w:val="28"/>
          <w:lang w:val="ru-RU"/>
        </w:rPr>
        <w:t xml:space="preserve"> </w:t>
      </w:r>
      <w:r>
        <w:rPr>
          <w:rStyle w:val="11"/>
          <w:sz w:val="28"/>
          <w:szCs w:val="28"/>
        </w:rPr>
        <w:t xml:space="preserve">Прочным считается чистый прозрачный лед толщиной не менее 5 см. Он может выдержать человека, а лед толщиной 15 см уже выдерживает легковой автомобиль. Прочность льда зависит от его строения, но поскольку он часто покрыт снегом, то определить его качество и толщину не всегда бывает легко. Проверять прочность льда ни в коем случае не следует ударом ноги, иначе сразу можно провалиться. Во время ловли по первому льду необходимо соблюдать элементарные меры предосторожности: </w:t>
      </w:r>
      <w:r>
        <w:rPr>
          <w:rStyle w:val="11"/>
          <w:sz w:val="28"/>
          <w:szCs w:val="28"/>
        </w:rPr>
        <w:br w:type="textWrapping"/>
      </w:r>
      <w:r>
        <w:rPr>
          <w:rStyle w:val="11"/>
          <w:sz w:val="28"/>
          <w:szCs w:val="28"/>
        </w:rPr>
        <w:t>* не выходить на лед в одиночку;</w:t>
      </w:r>
      <w:r>
        <w:rPr>
          <w:rStyle w:val="11"/>
          <w:sz w:val="28"/>
          <w:szCs w:val="28"/>
        </w:rPr>
        <w:br w:type="textWrapping"/>
      </w:r>
      <w:r>
        <w:rPr>
          <w:rStyle w:val="11"/>
          <w:sz w:val="28"/>
          <w:szCs w:val="28"/>
        </w:rPr>
        <w:t xml:space="preserve">* иметь пешню и прочную веревку длиной 10-15 м на группу из трех-пяти человек; </w:t>
      </w:r>
      <w:r>
        <w:rPr>
          <w:rStyle w:val="11"/>
          <w:sz w:val="28"/>
          <w:szCs w:val="28"/>
        </w:rPr>
        <w:br w:type="textWrapping"/>
      </w:r>
      <w:r>
        <w:rPr>
          <w:rStyle w:val="11"/>
          <w:sz w:val="28"/>
          <w:szCs w:val="28"/>
        </w:rPr>
        <w:t>* брать с собой два специальных ледовых шила-«спасалки» (вместо них можно использовать крупные гвозди, нож);</w:t>
      </w:r>
      <w:r>
        <w:rPr>
          <w:rStyle w:val="11"/>
          <w:sz w:val="28"/>
          <w:szCs w:val="28"/>
        </w:rPr>
        <w:br w:type="textWrapping"/>
      </w:r>
      <w:r>
        <w:rPr>
          <w:rStyle w:val="11"/>
          <w:sz w:val="28"/>
          <w:szCs w:val="28"/>
        </w:rPr>
        <w:t>* не пробивать лунки на перекатах;</w:t>
      </w:r>
      <w:r>
        <w:rPr>
          <w:rStyle w:val="11"/>
          <w:sz w:val="28"/>
          <w:szCs w:val="28"/>
        </w:rPr>
        <w:br w:type="textWrapping"/>
      </w:r>
      <w:r>
        <w:rPr>
          <w:rStyle w:val="11"/>
          <w:sz w:val="28"/>
          <w:szCs w:val="28"/>
        </w:rPr>
        <w:t>* не скапливаться группами в одном месте;</w:t>
      </w:r>
    </w:p>
    <w:p>
      <w:pPr>
        <w:pStyle w:val="5"/>
        <w:keepNext w:val="0"/>
        <w:keepLines w:val="0"/>
        <w:widowControl/>
        <w:suppressLineNumbers w:val="0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* не пробивать рядом много лунок.</w:t>
      </w:r>
    </w:p>
    <w:p>
      <w:pPr>
        <w:pStyle w:val="5"/>
        <w:keepNext w:val="0"/>
        <w:keepLines w:val="0"/>
        <w:widowControl/>
        <w:suppressLineNumbers w:val="0"/>
        <w:rPr>
          <w:rStyle w:val="11"/>
          <w:sz w:val="28"/>
          <w:szCs w:val="28"/>
          <w:lang w:val="ru-RU"/>
        </w:rPr>
      </w:pPr>
      <w:r>
        <w:rPr>
          <w:rStyle w:val="11"/>
          <w:sz w:val="28"/>
          <w:szCs w:val="28"/>
          <w:lang w:val="ru-RU"/>
        </w:rPr>
        <w:drawing>
          <wp:inline distT="0" distB="0" distL="114300" distR="114300">
            <wp:extent cx="6371590" cy="4557395"/>
            <wp:effectExtent l="0" t="0" r="10160" b="14605"/>
            <wp:docPr id="2" name="Изображение 2" descr="provalitjsya-pod-led.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rovalitjsya-pod-led.xx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b/>
          <w:sz w:val="40"/>
          <w:szCs w:val="40"/>
        </w:rPr>
        <w:t>Как действовать в аварийной ситуации</w:t>
      </w:r>
      <w:r>
        <w:rPr>
          <w:sz w:val="40"/>
          <w:szCs w:val="40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b/>
        </w:rPr>
      </w:pPr>
      <w:r>
        <w:rPr>
          <w:sz w:val="28"/>
          <w:szCs w:val="28"/>
        </w:rPr>
        <w:t>* Широко раскиньте руки по кромке льда и старайтесь удержаться от погружения с головой. Сухая одежда на какое-то время придаст вам плавучесть, выбираться следует, пока она не намокла полностью.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* Не делая резких движений, навалитесь грудью на лед и вбейте в него подальше от себя ледовые шила-«спасалки». Зацепившись на льду, подтянитесь и ложитесь на него грудью, поочередно вытаскивая на поверхность ноги. Если не оказалось «спасалок», то на лед можно выбраться следующим образом: перевернуться с груди на спину и раскинуть руки на льду; стараясь отталкиваться ногами от противоположной кромки льда или производя плавательные движения ногами, постепенно выползать на лед из воды.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* Выбравшись на поверхность льда, откатитесь, а затем ползите в сторону берега (туда, откуда пришли) — здесь прочность льда уже проверена. Оказавшись на более прочном льду, не бегите, поскольку ваш вес с мокрой одеждой стал значительно больше и вероятность повторного провала очень высока. Когда вы доберетесь до берега, прежде всего оцените обстановку и решите — бежать ли вам до первого населенного пункта (если он находится рядом), где есть тепло и помощь, или разжечь костер и попытаться согреться собственными силами.</w:t>
      </w:r>
    </w:p>
    <w:p>
      <w:pPr>
        <w:pStyle w:val="5"/>
        <w:keepNext w:val="0"/>
        <w:keepLines w:val="0"/>
        <w:widowControl/>
        <w:suppressLineNumbers w:val="0"/>
        <w:rPr>
          <w:b/>
          <w:lang w:val="ru-RU"/>
        </w:rPr>
      </w:pPr>
      <w:r>
        <w:rPr>
          <w:b/>
          <w:lang w:val="ru-RU"/>
        </w:rPr>
        <w:drawing>
          <wp:inline distT="0" distB="0" distL="114300" distR="114300">
            <wp:extent cx="6587490" cy="1922145"/>
            <wp:effectExtent l="0" t="0" r="3810" b="1905"/>
            <wp:docPr id="3" name="Изображение 3" descr="spasenieLed5a84056046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pasenieLed5a84056046b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Fonts w:hint="default"/>
          <w:sz w:val="28"/>
          <w:szCs w:val="28"/>
          <w:lang w:val="ru-RU"/>
        </w:rPr>
      </w:pPr>
      <w:r>
        <w:rPr>
          <w:b/>
          <w:sz w:val="40"/>
          <w:szCs w:val="40"/>
        </w:rPr>
        <w:t>Первая помощь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br w:type="textWrapping"/>
      </w:r>
      <w:r>
        <w:rPr>
          <w:sz w:val="40"/>
          <w:szCs w:val="40"/>
        </w:rPr>
        <w:br w:type="textWrapping"/>
      </w:r>
      <w:r>
        <w:rPr>
          <w:sz w:val="40"/>
          <w:szCs w:val="40"/>
          <w:lang w:val="ru-RU"/>
        </w:rPr>
        <w:t xml:space="preserve"> </w:t>
      </w:r>
      <w:r>
        <w:rPr>
          <w:sz w:val="28"/>
          <w:szCs w:val="28"/>
        </w:rPr>
        <w:t>Холодная вода, ветер, мороз, мокрые одежда и обувь на пострадавшем могут привести к сильному переохлаждению и обморожению. При любой степени обморожения необходимо спасенного человека срочно доставить в медицинский пункт. Если пострадавшему помогают спасатели, то их действия по оказанию первой помощи сводятся к следующему: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Необходимо соорудить заслон от ветра из воткнутых в снег пешни, коловорота и плаща или веток.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Разжечь жаркий костер в защищенном от ветра месте.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Рядом с костром расстелить теплую одежду и помочь пострадавшему переодеться в сухое.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Переохлажденные конечности растирают и массируют руками, обмотав их сухой и чистой шерстяной одеждой. Растирание снегом обмороженных участков не рекомендуется из-за опасности повредить кожу и занести микробы!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В укрытом от ветра месте или в помещении можно обмороженный участок растереть водкой (но не спиртом, так как при испарении он сильно охлаждает поверхность кожи!) или отогреть его в теплой воде. В ведро подливают более теплую воду, и постепенно, в течение 20-30 мин доводят температуру воды до +35-37°С, продолжая растирание в воде, пока кожа не покраснеет. Затем на пострадавший участок накладывают стерильную повязку. При появлении на обмороженном участке пузырьков растирать кожу не рекомендуется. В этом случае первая помощь заключается в наложении на обмороженное место стерильной повязки и доставки пострадавшего в медучреждение.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* Когда человек теряет сознание, необходимо, по возможности, снять или разрезать промерзшую одежду и начать растирание водкой. Растирание проводить до покраснения кожи, появления нормальной температуры и восстановления подвижности конечностей. Если после интенсивного растирания замерзший не приходит в сознание, нужно дать ему понюхать нашатырный спирт. Нельзя поить пострадавшего, пока он не придет в сознание. Когда человек пришел в себя, следует дать ему теплое питье (чай, кофе), обеспечить покой и обратиться за врачебной помощью.</w:t>
      </w:r>
      <w:r>
        <w:rPr>
          <w:rFonts w:hint="default"/>
          <w:sz w:val="28"/>
          <w:szCs w:val="28"/>
          <w:lang w:val="ru-RU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bookmarkStart w:id="0" w:name="_GoBack"/>
      <w:bookmarkEnd w:id="0"/>
      <w:r>
        <w:rPr>
          <w:rFonts w:hint="default"/>
          <w:sz w:val="28"/>
          <w:szCs w:val="28"/>
          <w:lang w:val="ru-RU"/>
        </w:rPr>
        <w:t xml:space="preserve">       </w:t>
      </w:r>
      <w:r>
        <w:rPr>
          <w:sz w:val="28"/>
          <w:szCs w:val="28"/>
        </w:rPr>
        <w:drawing>
          <wp:inline distT="0" distB="0" distL="114300" distR="114300">
            <wp:extent cx="6614795" cy="5643245"/>
            <wp:effectExtent l="0" t="0" r="14605" b="14605"/>
            <wp:docPr id="4" name="Изображение 4" descr="649463_gallery.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649463_gallery.worl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06144"/>
    <w:rsid w:val="29167977"/>
    <w:rsid w:val="33CC3D88"/>
    <w:rsid w:val="6BD15F74"/>
    <w:rsid w:val="7E17652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widowControl/>
      <w:spacing w:before="240" w:after="60"/>
      <w:jc w:val="left"/>
      <w:outlineLvl w:val="0"/>
    </w:pPr>
    <w:rPr>
      <w:rFonts w:ascii="Courier New" w:hAnsi="Courier New" w:cs="Courier New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Courier New" w:hAnsi="Courier New" w:cs="Courier New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Courier New" w:hAnsi="Courier New" w:cs="Courier New"/>
      <w:b/>
      <w:bCs/>
      <w:kern w:val="0"/>
      <w:sz w:val="26"/>
      <w:szCs w:val="26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link w:val="11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8">
    <w:name w:val="Заголовок 3 Char"/>
    <w:link w:val="4"/>
    <w:uiPriority w:val="0"/>
    <w:rPr>
      <w:rFonts w:ascii="Courier New" w:hAnsi="Courier New" w:cs="Courier New"/>
      <w:b/>
      <w:bCs/>
      <w:kern w:val="0"/>
      <w:sz w:val="26"/>
      <w:szCs w:val="26"/>
    </w:rPr>
  </w:style>
  <w:style w:type="character" w:customStyle="1" w:styleId="9">
    <w:name w:val="Заголовок 1 Char"/>
    <w:link w:val="2"/>
    <w:uiPriority w:val="0"/>
    <w:rPr>
      <w:rFonts w:ascii="Courier New" w:hAnsi="Courier New" w:cs="Courier New"/>
      <w:b/>
      <w:bCs/>
      <w:kern w:val="32"/>
      <w:sz w:val="32"/>
      <w:szCs w:val="32"/>
    </w:rPr>
  </w:style>
  <w:style w:type="character" w:customStyle="1" w:styleId="10">
    <w:name w:val="Заголовок 2 Char"/>
    <w:link w:val="3"/>
    <w:uiPriority w:val="0"/>
    <w:rPr>
      <w:rFonts w:ascii="Courier New" w:hAnsi="Courier New" w:cs="Courier New"/>
      <w:b/>
      <w:bCs/>
      <w:i/>
      <w:iCs/>
      <w:kern w:val="0"/>
      <w:sz w:val="28"/>
      <w:szCs w:val="28"/>
    </w:rPr>
  </w:style>
  <w:style w:type="character" w:customStyle="1" w:styleId="11">
    <w:name w:val="Обычный (веб) Char"/>
    <w:link w:val="5"/>
    <w:uiPriority w:val="0"/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2018-05-08T10:43:00Z</dcterms:created>
  <dc:creator>Друг</dc:creator>
  <cp:lastModifiedBy>Юлия</cp:lastModifiedBy>
  <dcterms:modified xsi:type="dcterms:W3CDTF">2018-05-09T17:27:23Z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1049-10.1.0.5507</vt:lpwstr>
  </property>
</Properties>
</file>