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49" w:rsidRDefault="00653149" w:rsidP="00653149">
      <w:r>
        <w:t xml:space="preserve">Вероятнее всего это действительно </w:t>
      </w:r>
      <w:proofErr w:type="spellStart"/>
      <w:r>
        <w:t>ротовирусная</w:t>
      </w:r>
      <w:proofErr w:type="spellEnd"/>
      <w:r>
        <w:t xml:space="preserve"> инфекция. Прорезывание зубов - это диагноз </w:t>
      </w:r>
      <w:proofErr w:type="spellStart"/>
      <w:r>
        <w:t>исключения</w:t>
      </w:r>
      <w:proofErr w:type="gramStart"/>
      <w:r>
        <w:t>,т</w:t>
      </w:r>
      <w:proofErr w:type="gramEnd"/>
      <w:r>
        <w:t>ак</w:t>
      </w:r>
      <w:proofErr w:type="spellEnd"/>
      <w:r>
        <w:t xml:space="preserve"> что не обнадеживайте себя и не надейтесь на авось, чтобы не довести ребенка до обезвоживания. Малыша нужно ВЫПАИВАТЬ, но большой объем жидкости спровоцирует рвоту, поэтому давайте любую жидкость, которую возможно в ребенка запихнуть, если отказывается лечиться так, как нужно. Грудное молоко не запрещено, но это не лечение. </w:t>
      </w:r>
    </w:p>
    <w:p w:rsidR="00653149" w:rsidRDefault="00653149" w:rsidP="00653149">
      <w:r>
        <w:t xml:space="preserve"> Если нет </w:t>
      </w:r>
      <w:proofErr w:type="spellStart"/>
      <w:r>
        <w:t>регидрона</w:t>
      </w:r>
      <w:proofErr w:type="spellEnd"/>
      <w:r>
        <w:t xml:space="preserve"> в аптеках (иногда он загадочным образом исчезает отовсюду), покупайте флакон </w:t>
      </w:r>
      <w:proofErr w:type="spellStart"/>
      <w:r>
        <w:t>физраствора</w:t>
      </w:r>
      <w:proofErr w:type="spellEnd"/>
      <w:r>
        <w:t xml:space="preserve"> или </w:t>
      </w:r>
      <w:proofErr w:type="spellStart"/>
      <w:r>
        <w:t>ацесоли</w:t>
      </w:r>
      <w:proofErr w:type="spellEnd"/>
      <w:r>
        <w:t xml:space="preserve"> (тут есть калий, который теряется при рвоте) и флакон 10%-ной глюкозы, каждые 5-10 минут по очереди давайте по чайной ложке в соотношении 2:1 (1+1ч.л. </w:t>
      </w:r>
      <w:proofErr w:type="spellStart"/>
      <w:r>
        <w:t>физраствора</w:t>
      </w:r>
      <w:proofErr w:type="spellEnd"/>
      <w:r>
        <w:t>, затем 1ч.л</w:t>
      </w:r>
      <w:proofErr w:type="gramStart"/>
      <w:r>
        <w:t>.г</w:t>
      </w:r>
      <w:proofErr w:type="gramEnd"/>
      <w:r>
        <w:t>люкозы). Странно, что назначили только глюкозу (или Вы не дописали</w:t>
      </w:r>
      <w:proofErr w:type="gramStart"/>
      <w:r>
        <w:t xml:space="preserve">..). </w:t>
      </w:r>
      <w:proofErr w:type="gramEnd"/>
      <w:r>
        <w:t xml:space="preserve">Глюкоза вызывает брожение, поэтому ребенок беспокоится, а от стула пахнет гнилью. </w:t>
      </w:r>
    </w:p>
    <w:p w:rsidR="00653149" w:rsidRDefault="00653149" w:rsidP="00653149">
      <w:r>
        <w:t xml:space="preserve"> Берет грудь - замечательно, только примерно учитывайте, сколько потом он теряет со стулом и рвотой, потому что нужно </w:t>
      </w:r>
      <w:proofErr w:type="gramStart"/>
      <w:r>
        <w:t>восполнить потерю и плюс нужна</w:t>
      </w:r>
      <w:proofErr w:type="gramEnd"/>
      <w:r>
        <w:t xml:space="preserve"> дополнительная жидкость, чтобы вывести вирус из организма. </w:t>
      </w:r>
    </w:p>
    <w:p w:rsidR="00653149" w:rsidRDefault="00653149" w:rsidP="00653149">
      <w:r>
        <w:t xml:space="preserve"> Разведите </w:t>
      </w:r>
      <w:proofErr w:type="spellStart"/>
      <w:r>
        <w:t>смекту</w:t>
      </w:r>
      <w:proofErr w:type="spellEnd"/>
      <w:r>
        <w:t xml:space="preserve"> или </w:t>
      </w:r>
      <w:proofErr w:type="spellStart"/>
      <w:r>
        <w:t>неосмектин</w:t>
      </w:r>
      <w:proofErr w:type="spellEnd"/>
      <w:r>
        <w:t xml:space="preserve"> 1пакет на полстакана теплой воды, тоже с чайной ложки выпаивайте постепенно (1-2 пакетика в сутки). </w:t>
      </w:r>
    </w:p>
    <w:p w:rsidR="00653149" w:rsidRDefault="00653149" w:rsidP="00653149">
      <w:r>
        <w:t xml:space="preserve"> Смысла в свечах при поносе я не вижу, только попу ребенку </w:t>
      </w:r>
      <w:proofErr w:type="spellStart"/>
      <w:r>
        <w:t>драконить</w:t>
      </w:r>
      <w:proofErr w:type="spellEnd"/>
      <w:proofErr w:type="gramStart"/>
      <w:r>
        <w:t xml:space="preserve">.. </w:t>
      </w:r>
      <w:proofErr w:type="gramEnd"/>
    </w:p>
    <w:p w:rsidR="00653149" w:rsidRDefault="00653149" w:rsidP="00653149">
      <w:r>
        <w:t xml:space="preserve"> Любые </w:t>
      </w:r>
      <w:proofErr w:type="spellStart"/>
      <w:r>
        <w:t>пробиотики</w:t>
      </w:r>
      <w:proofErr w:type="spellEnd"/>
      <w:r>
        <w:t xml:space="preserve"> (флорин форте, </w:t>
      </w:r>
      <w:proofErr w:type="spellStart"/>
      <w:r>
        <w:t>бифиформ</w:t>
      </w:r>
      <w:proofErr w:type="spellEnd"/>
      <w:r>
        <w:t xml:space="preserve"> малыш, </w:t>
      </w:r>
      <w:proofErr w:type="spellStart"/>
      <w:r>
        <w:t>аципол</w:t>
      </w:r>
      <w:proofErr w:type="spellEnd"/>
      <w:r>
        <w:t xml:space="preserve">, </w:t>
      </w:r>
      <w:proofErr w:type="spellStart"/>
      <w:r>
        <w:t>линекс</w:t>
      </w:r>
      <w:proofErr w:type="spellEnd"/>
      <w:r>
        <w:t xml:space="preserve">, </w:t>
      </w:r>
      <w:proofErr w:type="spellStart"/>
      <w:r>
        <w:t>ЛБ-комплекс</w:t>
      </w:r>
      <w:proofErr w:type="spellEnd"/>
      <w:r>
        <w:t xml:space="preserve">), чтобы выселить вирус и заселить кишечник полезными микроорганизмами для нормального функционирования. Давать 10 дней, затем ещё неделю </w:t>
      </w:r>
      <w:proofErr w:type="spellStart"/>
      <w:r>
        <w:t>эубикор</w:t>
      </w:r>
      <w:proofErr w:type="spellEnd"/>
      <w:r>
        <w:t xml:space="preserve">, чтобы всё прижилось, как следует. </w:t>
      </w:r>
    </w:p>
    <w:p w:rsidR="00653149" w:rsidRDefault="00653149" w:rsidP="00653149">
      <w:r>
        <w:t xml:space="preserve"> Мясные бульоны и молочные каши не давать! Раскармливать будете постепенно после прекращения рвоты - рисовый отвар, овсянка на воде, сухарики из белого хлеба, овощной отвар. Как увидите, что это дело усваивается, можно дать нежирный мясной бульон. Каши на молоке в последнюю очередь. Никаких сладостей. </w:t>
      </w:r>
    </w:p>
    <w:p w:rsidR="00653149" w:rsidRDefault="00653149" w:rsidP="00653149">
      <w:r>
        <w:t xml:space="preserve"> При температуре выше 38,5 - препараты парацетамола и ибупрофена, физические методы охлаждения тоже никто не отменял. </w:t>
      </w:r>
    </w:p>
    <w:p w:rsidR="00401AE1" w:rsidRDefault="00653149" w:rsidP="00653149">
      <w:pPr>
        <w:rPr>
          <w:lang w:val="en-US"/>
        </w:rPr>
      </w:pPr>
      <w:r>
        <w:t xml:space="preserve"> Скорейшего выздоровления малышу!</w:t>
      </w:r>
    </w:p>
    <w:p w:rsidR="00653149" w:rsidRPr="00653149" w:rsidRDefault="00653149" w:rsidP="00653149">
      <w:proofErr w:type="spellStart"/>
      <w:r w:rsidRPr="00653149">
        <w:t>линекс</w:t>
      </w:r>
      <w:proofErr w:type="spellEnd"/>
      <w:r w:rsidRPr="00653149">
        <w:t xml:space="preserve"> выписала и </w:t>
      </w:r>
      <w:proofErr w:type="spellStart"/>
      <w:r w:rsidRPr="00653149">
        <w:t>энтеродез</w:t>
      </w:r>
      <w:proofErr w:type="spellEnd"/>
      <w:r w:rsidRPr="00653149">
        <w:t xml:space="preserve">, я сейчас за </w:t>
      </w:r>
      <w:proofErr w:type="spellStart"/>
      <w:r w:rsidRPr="00653149">
        <w:t>смектой</w:t>
      </w:r>
      <w:proofErr w:type="spellEnd"/>
      <w:r w:rsidRPr="00653149">
        <w:t xml:space="preserve"> сбегаю и </w:t>
      </w:r>
      <w:proofErr w:type="spellStart"/>
      <w:r w:rsidRPr="00653149">
        <w:t>регидроном</w:t>
      </w:r>
      <w:proofErr w:type="spellEnd"/>
      <w:r w:rsidRPr="00653149">
        <w:t xml:space="preserve"> сбегаю</w:t>
      </w:r>
    </w:p>
    <w:sectPr w:rsidR="00653149" w:rsidRPr="00653149" w:rsidSect="0040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3149"/>
    <w:rsid w:val="00401AE1"/>
    <w:rsid w:val="0065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2012-01-12T14:34:00Z</dcterms:created>
  <dcterms:modified xsi:type="dcterms:W3CDTF">2012-01-12T14:34:00Z</dcterms:modified>
</cp:coreProperties>
</file>